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7F308" w14:textId="77777777" w:rsidR="00F215B0" w:rsidRDefault="00F3566C" w:rsidP="000F3CA9">
      <w:pPr>
        <w:rPr>
          <w:rFonts w:ascii="Lato" w:hAnsi="Lato"/>
          <w:b/>
          <w:bCs/>
          <w:sz w:val="52"/>
          <w:szCs w:val="52"/>
          <w:lang w:val="nb-NO"/>
        </w:rPr>
      </w:pPr>
      <w:r w:rsidRPr="000F3CA9">
        <w:rPr>
          <w:rFonts w:ascii="Lato" w:hAnsi="Lato"/>
          <w:b/>
          <w:bCs/>
          <w:sz w:val="52"/>
          <w:szCs w:val="52"/>
          <w:lang w:val="nb-NO"/>
        </w:rPr>
        <w:t xml:space="preserve">Læreplan LK20 knyttet til </w:t>
      </w:r>
    </w:p>
    <w:p w14:paraId="31B3617D" w14:textId="3DAE8382" w:rsidR="00DC4011" w:rsidRPr="000F3CA9" w:rsidRDefault="00F3566C" w:rsidP="000F3CA9">
      <w:pPr>
        <w:rPr>
          <w:rFonts w:ascii="Lato" w:hAnsi="Lato"/>
          <w:b/>
          <w:bCs/>
          <w:sz w:val="52"/>
          <w:szCs w:val="52"/>
          <w:lang w:val="nb-NO"/>
        </w:rPr>
      </w:pPr>
      <w:r w:rsidRPr="000F3CA9">
        <w:rPr>
          <w:rFonts w:ascii="Lato" w:hAnsi="Lato"/>
          <w:b/>
          <w:bCs/>
          <w:sz w:val="52"/>
          <w:szCs w:val="52"/>
          <w:lang w:val="nb-NO"/>
        </w:rPr>
        <w:t>Bringsvær leirskole</w:t>
      </w:r>
    </w:p>
    <w:p w14:paraId="3A8F363B" w14:textId="77777777" w:rsidR="000F3CA9" w:rsidRDefault="000F3CA9" w:rsidP="00DC4011">
      <w:pPr>
        <w:shd w:val="clear" w:color="auto" w:fill="FFFEFA"/>
        <w:spacing w:before="150" w:after="150" w:line="240" w:lineRule="auto"/>
        <w:rPr>
          <w:rFonts w:ascii="Lato" w:hAnsi="Lato"/>
          <w:sz w:val="28"/>
          <w:szCs w:val="28"/>
          <w:lang w:val="nb-NO"/>
        </w:rPr>
      </w:pPr>
      <w:r>
        <w:rPr>
          <w:rFonts w:ascii="Lato" w:hAnsi="Lato"/>
          <w:sz w:val="28"/>
          <w:szCs w:val="28"/>
          <w:lang w:val="nb-NO"/>
        </w:rPr>
        <w:t xml:space="preserve">Innledning </w:t>
      </w:r>
    </w:p>
    <w:p w14:paraId="49AFD373" w14:textId="01692A7A" w:rsidR="00DC4011" w:rsidRPr="00DC4011" w:rsidRDefault="00DC4011" w:rsidP="00DC4011">
      <w:pPr>
        <w:shd w:val="clear" w:color="auto" w:fill="FFFEFA"/>
        <w:spacing w:before="150" w:after="150" w:line="240" w:lineRule="auto"/>
        <w:rPr>
          <w:rFonts w:ascii="Lato" w:eastAsia="Times New Roman" w:hAnsi="Lato" w:cs="Times New Roman"/>
          <w:color w:val="3C4E1B"/>
          <w:sz w:val="27"/>
          <w:szCs w:val="27"/>
          <w:lang w:eastAsia="no-NO"/>
        </w:rPr>
      </w:pPr>
      <w:r w:rsidRPr="00DC4011">
        <w:rPr>
          <w:rFonts w:ascii="Lato" w:eastAsia="Times New Roman" w:hAnsi="Lato" w:cs="Times New Roman"/>
          <w:color w:val="3C4E1B"/>
          <w:sz w:val="27"/>
          <w:szCs w:val="27"/>
          <w:lang w:eastAsia="no-NO"/>
        </w:rPr>
        <w:t>Et leirskoleopphold er en del av grunnskoleopplæringen til elevene, lovfestet av Stortinget. Undervisningen på leirskolen skal ha gode forankringer til gjeldende læreplaner.</w:t>
      </w:r>
      <w:r w:rsidRPr="00DC4011">
        <w:rPr>
          <w:rFonts w:ascii="Lato" w:eastAsia="Times New Roman" w:hAnsi="Lato" w:cs="Times New Roman"/>
          <w:color w:val="3C4E1B"/>
          <w:sz w:val="27"/>
          <w:szCs w:val="27"/>
          <w:lang w:eastAsia="no-NO"/>
        </w:rPr>
        <w:br/>
        <w:t>Under har vi skissert hovedmål, samt ulike delmål som leirskolen kan bidra med sett opp mot fagene i skolen.</w:t>
      </w:r>
    </w:p>
    <w:p w14:paraId="7A43AF6C" w14:textId="77777777" w:rsidR="007B4B1C" w:rsidRDefault="007B4B1C" w:rsidP="00DC4011">
      <w:pPr>
        <w:shd w:val="clear" w:color="auto" w:fill="FFFEFA"/>
        <w:spacing w:after="100" w:afterAutospacing="1" w:line="240" w:lineRule="auto"/>
        <w:outlineLvl w:val="3"/>
        <w:rPr>
          <w:rFonts w:ascii="Lato" w:eastAsia="Times New Roman" w:hAnsi="Lato" w:cs="Times New Roman"/>
          <w:color w:val="3C4E1B"/>
          <w:sz w:val="24"/>
          <w:szCs w:val="24"/>
          <w:lang w:eastAsia="no-NO"/>
        </w:rPr>
      </w:pPr>
    </w:p>
    <w:p w14:paraId="4453923F" w14:textId="2BE7E4DD" w:rsidR="00DC4011" w:rsidRPr="00DC4011" w:rsidRDefault="00DC4011" w:rsidP="00DC4011">
      <w:pPr>
        <w:shd w:val="clear" w:color="auto" w:fill="FFFEFA"/>
        <w:spacing w:after="100" w:afterAutospacing="1" w:line="240" w:lineRule="auto"/>
        <w:outlineLvl w:val="3"/>
        <w:rPr>
          <w:rFonts w:ascii="Lato" w:eastAsia="Times New Roman" w:hAnsi="Lato" w:cs="Times New Roman"/>
          <w:color w:val="3C4E1B"/>
          <w:sz w:val="40"/>
          <w:szCs w:val="40"/>
          <w:lang w:eastAsia="no-NO"/>
        </w:rPr>
      </w:pPr>
      <w:r w:rsidRPr="00DC4011">
        <w:rPr>
          <w:rFonts w:ascii="Lato" w:eastAsia="Times New Roman" w:hAnsi="Lato" w:cs="Times New Roman"/>
          <w:color w:val="3C4E1B"/>
          <w:sz w:val="40"/>
          <w:szCs w:val="40"/>
          <w:lang w:eastAsia="no-NO"/>
        </w:rPr>
        <w:t>Hovedmål</w:t>
      </w:r>
    </w:p>
    <w:p w14:paraId="551E5E9E" w14:textId="77777777" w:rsidR="00DC4011" w:rsidRPr="00DC4011" w:rsidRDefault="00DC4011" w:rsidP="00DC4011">
      <w:pPr>
        <w:shd w:val="clear" w:color="auto" w:fill="FFFEFA"/>
        <w:spacing w:before="150" w:after="150" w:line="240" w:lineRule="auto"/>
        <w:rPr>
          <w:rFonts w:ascii="Lato" w:eastAsia="Times New Roman" w:hAnsi="Lato" w:cs="Times New Roman"/>
          <w:color w:val="3C4E1B"/>
          <w:sz w:val="27"/>
          <w:szCs w:val="27"/>
          <w:lang w:eastAsia="no-NO"/>
        </w:rPr>
      </w:pPr>
      <w:r w:rsidRPr="00DC4011">
        <w:rPr>
          <w:rFonts w:ascii="Lato" w:eastAsia="Times New Roman" w:hAnsi="Lato" w:cs="Times New Roman"/>
          <w:color w:val="3C4E1B"/>
          <w:sz w:val="27"/>
          <w:szCs w:val="27"/>
          <w:lang w:eastAsia="no-NO"/>
        </w:rPr>
        <w:t>Leirskolen ønsker å gi elevene gode naturopplevelser og økt forståelse for naturen gjennom et enkelt friluftsliv og praktiske tverrfaglige arbeidsmåter med høy grad av elevmedvirkning.</w:t>
      </w:r>
    </w:p>
    <w:p w14:paraId="0920A42D" w14:textId="77777777" w:rsidR="00DC4011" w:rsidRPr="00DC4011" w:rsidRDefault="00DC4011" w:rsidP="00DC4011">
      <w:pPr>
        <w:shd w:val="clear" w:color="auto" w:fill="FFFEFA"/>
        <w:spacing w:before="150" w:after="150" w:line="240" w:lineRule="auto"/>
        <w:rPr>
          <w:rFonts w:ascii="Lato" w:eastAsia="Times New Roman" w:hAnsi="Lato" w:cs="Times New Roman"/>
          <w:color w:val="3C4E1B"/>
          <w:sz w:val="27"/>
          <w:szCs w:val="27"/>
          <w:lang w:eastAsia="no-NO"/>
        </w:rPr>
      </w:pPr>
      <w:r w:rsidRPr="00DC4011">
        <w:rPr>
          <w:rFonts w:ascii="Lato" w:eastAsia="Times New Roman" w:hAnsi="Lato" w:cs="Times New Roman"/>
          <w:color w:val="3C4E1B"/>
          <w:sz w:val="27"/>
          <w:szCs w:val="27"/>
          <w:lang w:eastAsia="no-NO"/>
        </w:rPr>
        <w:t>Leirskolen ønsker å gi elevene gode rammer for å utvikle sosial kompetanse, evne til samarbeid og oppleve mestring.</w:t>
      </w:r>
    </w:p>
    <w:p w14:paraId="4446FE7B" w14:textId="3D354ACA" w:rsidR="00DC4011" w:rsidRPr="000F3CA9" w:rsidRDefault="00DC4011" w:rsidP="00DC4011">
      <w:pPr>
        <w:shd w:val="clear" w:color="auto" w:fill="FFFEFA"/>
        <w:spacing w:before="150" w:after="150" w:line="240" w:lineRule="auto"/>
        <w:rPr>
          <w:rFonts w:ascii="Lato" w:eastAsia="Times New Roman" w:hAnsi="Lato" w:cs="Times New Roman"/>
          <w:color w:val="3C4E1B"/>
          <w:sz w:val="27"/>
          <w:szCs w:val="27"/>
          <w:lang w:eastAsia="no-NO"/>
        </w:rPr>
      </w:pPr>
      <w:r w:rsidRPr="00DC4011">
        <w:rPr>
          <w:rFonts w:ascii="Lato" w:eastAsia="Times New Roman" w:hAnsi="Lato" w:cs="Times New Roman"/>
          <w:color w:val="3C4E1B"/>
          <w:sz w:val="27"/>
          <w:szCs w:val="27"/>
          <w:lang w:eastAsia="no-NO"/>
        </w:rPr>
        <w:t>Leirskolen ønsker å være en læringsarena som bidrar til å nå kompetansemålene gjennom å motivere, utfordre og stimulere til læring.</w:t>
      </w:r>
    </w:p>
    <w:p w14:paraId="4082ED5E" w14:textId="79D8FBA6" w:rsidR="00DC4011" w:rsidRPr="000F3CA9" w:rsidRDefault="00DC4011" w:rsidP="00DC4011">
      <w:pPr>
        <w:shd w:val="clear" w:color="auto" w:fill="FFFEFA"/>
        <w:spacing w:before="150" w:after="150" w:line="240" w:lineRule="auto"/>
        <w:rPr>
          <w:rFonts w:ascii="Lato" w:eastAsia="Times New Roman" w:hAnsi="Lato" w:cs="Times New Roman"/>
          <w:color w:val="3C4E1B"/>
          <w:sz w:val="27"/>
          <w:szCs w:val="27"/>
          <w:lang w:eastAsia="no-NO"/>
        </w:rPr>
      </w:pPr>
    </w:p>
    <w:p w14:paraId="35ACC3FB" w14:textId="77777777" w:rsidR="00DC4011" w:rsidRPr="00A86C96" w:rsidRDefault="00DC4011" w:rsidP="00DC4011">
      <w:pPr>
        <w:shd w:val="clear" w:color="auto" w:fill="FFFEFA"/>
        <w:spacing w:after="100" w:afterAutospacing="1" w:line="240" w:lineRule="auto"/>
        <w:outlineLvl w:val="2"/>
        <w:rPr>
          <w:rFonts w:ascii="Lato" w:eastAsia="Times New Roman" w:hAnsi="Lato" w:cs="Segoe UI"/>
          <w:color w:val="3C4E1B"/>
          <w:sz w:val="40"/>
          <w:szCs w:val="40"/>
          <w:lang w:eastAsia="no-NO"/>
        </w:rPr>
      </w:pPr>
      <w:r w:rsidRPr="00A86C96">
        <w:rPr>
          <w:rFonts w:ascii="Lato" w:eastAsia="Times New Roman" w:hAnsi="Lato" w:cs="Segoe UI"/>
          <w:color w:val="3C4E1B"/>
          <w:sz w:val="40"/>
          <w:szCs w:val="40"/>
          <w:lang w:eastAsia="no-NO"/>
        </w:rPr>
        <w:t>Opplæringas verdigrunnlag</w:t>
      </w:r>
    </w:p>
    <w:p w14:paraId="3FE74C73" w14:textId="77777777" w:rsidR="00DC4011" w:rsidRPr="00A86C96" w:rsidRDefault="00DC4011" w:rsidP="00DC4011">
      <w:pPr>
        <w:shd w:val="clear" w:color="auto" w:fill="FFFEFA"/>
        <w:spacing w:before="150" w:after="150" w:line="240" w:lineRule="auto"/>
        <w:rPr>
          <w:rFonts w:ascii="Lato" w:eastAsia="Times New Roman" w:hAnsi="Lato" w:cs="Segoe UI"/>
          <w:color w:val="3C4E1B"/>
          <w:sz w:val="27"/>
          <w:szCs w:val="27"/>
          <w:lang w:eastAsia="no-NO"/>
        </w:rPr>
      </w:pPr>
      <w:r w:rsidRPr="00A86C96">
        <w:rPr>
          <w:rFonts w:ascii="Lato" w:eastAsia="Times New Roman" w:hAnsi="Lato" w:cs="Segoe UI"/>
          <w:color w:val="3C4E1B"/>
          <w:sz w:val="27"/>
          <w:szCs w:val="27"/>
          <w:lang w:eastAsia="no-NO"/>
        </w:rPr>
        <w:t>Leirskolene bygger sin praksis på verdiene i opplæringslovens formålsparagraf.</w:t>
      </w:r>
    </w:p>
    <w:p w14:paraId="276CB092" w14:textId="77777777" w:rsidR="00DC4011" w:rsidRPr="00A86C96" w:rsidRDefault="00DC4011" w:rsidP="00DC4011">
      <w:pPr>
        <w:shd w:val="clear" w:color="auto" w:fill="FFFEFA"/>
        <w:spacing w:before="150" w:after="150" w:line="240" w:lineRule="auto"/>
        <w:rPr>
          <w:rFonts w:ascii="Lato" w:eastAsia="Times New Roman" w:hAnsi="Lato" w:cs="Segoe UI"/>
          <w:color w:val="3C4E1B"/>
          <w:sz w:val="27"/>
          <w:szCs w:val="27"/>
          <w:lang w:eastAsia="no-NO"/>
        </w:rPr>
      </w:pPr>
      <w:r w:rsidRPr="00A86C96">
        <w:rPr>
          <w:rFonts w:ascii="Lato" w:eastAsia="Times New Roman" w:hAnsi="Lato" w:cs="Segoe UI"/>
          <w:color w:val="3C4E1B"/>
          <w:sz w:val="27"/>
          <w:szCs w:val="27"/>
          <w:lang w:eastAsia="no-NO"/>
        </w:rPr>
        <w:t>Formålsparagrafen uttrykker verdier som samler Norge som samfunn. Verdiene er grunnlaget for vårt demokrati og skal hjelpe oss å leve, lære og arbeide sammen i en kompleks samtid og i møte med en ukjent framtid. De felles verdiene bygger på kristen og humanistisk arv og tradisjon. De kommer også til uttrykk i ulike religioner og livssyn, og de er forankret i menneskerettighetene.</w:t>
      </w:r>
    </w:p>
    <w:p w14:paraId="0FBE8DE2" w14:textId="72E526C2" w:rsidR="00DC4011" w:rsidRPr="00A86C96" w:rsidRDefault="00DC4011" w:rsidP="00DC4011">
      <w:pPr>
        <w:shd w:val="clear" w:color="auto" w:fill="FFFEFA"/>
        <w:spacing w:before="150" w:after="150" w:line="240" w:lineRule="auto"/>
        <w:rPr>
          <w:rFonts w:ascii="Lato" w:eastAsia="Times New Roman" w:hAnsi="Lato" w:cs="Segoe UI"/>
          <w:color w:val="3C4E1B"/>
          <w:sz w:val="27"/>
          <w:szCs w:val="27"/>
          <w:lang w:eastAsia="no-NO"/>
        </w:rPr>
      </w:pPr>
      <w:r w:rsidRPr="00A86C96">
        <w:rPr>
          <w:rFonts w:ascii="Lato" w:eastAsia="Times New Roman" w:hAnsi="Lato" w:cs="Segoe UI"/>
          <w:color w:val="3C4E1B"/>
          <w:sz w:val="27"/>
          <w:szCs w:val="27"/>
          <w:lang w:eastAsia="no-NO"/>
        </w:rPr>
        <w:t xml:space="preserve">Disse verdiene er grunnmuren i leirskolens virksomhet. De gjøres levende og får betydning for hver enkelt elev i skolefellesskapet gjennom formidling av kunnskap og utvikling av holdninger og kompetanse. Verdiene preger leirskolens og leirskolelærernes møte med elevene. Elevens beste skal alltid være et grunnleggende hensyn. Det vil alltid være spenninger mellom ulike </w:t>
      </w:r>
      <w:r w:rsidRPr="00A86C96">
        <w:rPr>
          <w:rFonts w:ascii="Lato" w:eastAsia="Times New Roman" w:hAnsi="Lato" w:cs="Segoe UI"/>
          <w:color w:val="3C4E1B"/>
          <w:sz w:val="27"/>
          <w:szCs w:val="27"/>
          <w:lang w:eastAsia="no-NO"/>
        </w:rPr>
        <w:lastRenderedPageBreak/>
        <w:t>interesser og syn. Leirskolelærere bruker derfor sitt profesjonelle skjønn slik at den enkelte elev ivaretas best mulig i møte med fellesskapet.</w:t>
      </w:r>
      <w:r w:rsidR="007C1138" w:rsidRPr="000F3CA9">
        <w:rPr>
          <w:rFonts w:ascii="Lato" w:eastAsia="Times New Roman" w:hAnsi="Lato" w:cs="Segoe UI"/>
          <w:color w:val="3C4E1B"/>
          <w:sz w:val="27"/>
          <w:szCs w:val="27"/>
          <w:lang w:eastAsia="no-NO"/>
        </w:rPr>
        <w:t xml:space="preserve"> </w:t>
      </w:r>
    </w:p>
    <w:p w14:paraId="755941DA" w14:textId="77777777" w:rsidR="007C1138" w:rsidRPr="000F3CA9" w:rsidRDefault="007C1138" w:rsidP="00A86C96">
      <w:pPr>
        <w:shd w:val="clear" w:color="auto" w:fill="FFFEFA"/>
        <w:spacing w:after="100" w:afterAutospacing="1" w:line="240" w:lineRule="auto"/>
        <w:outlineLvl w:val="2"/>
        <w:rPr>
          <w:rFonts w:ascii="Lato" w:eastAsia="Times New Roman" w:hAnsi="Lato" w:cs="Segoe UI"/>
          <w:color w:val="3C4E1B"/>
          <w:sz w:val="27"/>
          <w:szCs w:val="27"/>
          <w:lang w:eastAsia="no-NO"/>
        </w:rPr>
      </w:pPr>
    </w:p>
    <w:p w14:paraId="28B671C9" w14:textId="03931C3A" w:rsidR="00A86C96" w:rsidRPr="00A86C96" w:rsidRDefault="00F215B0" w:rsidP="00A86C96">
      <w:pPr>
        <w:shd w:val="clear" w:color="auto" w:fill="FFFEFA"/>
        <w:spacing w:after="100" w:afterAutospacing="1" w:line="240" w:lineRule="auto"/>
        <w:outlineLvl w:val="2"/>
        <w:rPr>
          <w:rFonts w:ascii="Lato" w:eastAsia="Times New Roman" w:hAnsi="Lato" w:cs="Segoe UI"/>
          <w:color w:val="3C4E1B"/>
          <w:sz w:val="40"/>
          <w:szCs w:val="40"/>
          <w:lang w:val="nb-NO" w:eastAsia="no-NO"/>
        </w:rPr>
      </w:pPr>
      <w:r w:rsidRPr="00F215B0">
        <w:rPr>
          <w:rFonts w:ascii="Lato" w:eastAsia="Times New Roman" w:hAnsi="Lato" w:cs="Segoe UI"/>
          <w:color w:val="3C4E1B"/>
          <w:sz w:val="40"/>
          <w:szCs w:val="40"/>
          <w:lang w:val="nb-NO" w:eastAsia="no-NO"/>
        </w:rPr>
        <w:t>Leirskole og formålsparagrafen</w:t>
      </w:r>
    </w:p>
    <w:p w14:paraId="7A37F3A6" w14:textId="77777777" w:rsidR="00A86C96" w:rsidRPr="00A86C96" w:rsidRDefault="00A86C96" w:rsidP="00A86C96">
      <w:pPr>
        <w:shd w:val="clear" w:color="auto" w:fill="FFFEFA"/>
        <w:spacing w:before="150" w:after="150" w:line="240" w:lineRule="auto"/>
        <w:rPr>
          <w:rFonts w:ascii="Lato" w:eastAsia="Times New Roman" w:hAnsi="Lato" w:cs="Segoe UI"/>
          <w:color w:val="3C4E1B"/>
          <w:sz w:val="27"/>
          <w:szCs w:val="27"/>
          <w:lang w:eastAsia="no-NO"/>
        </w:rPr>
      </w:pPr>
      <w:r w:rsidRPr="00A86C96">
        <w:rPr>
          <w:rFonts w:ascii="Lato" w:eastAsia="Times New Roman" w:hAnsi="Lato" w:cs="Segoe UI"/>
          <w:color w:val="3C4E1B"/>
          <w:sz w:val="27"/>
          <w:szCs w:val="27"/>
          <w:lang w:eastAsia="no-NO"/>
        </w:rPr>
        <w:t>Opplæringslovens §1-1 beskriver formålet med opplæringen. Gjennom sju ledd angir denne paragrafen det grunnleggende og overordnede helhetssyn skolen skal ivareta.</w:t>
      </w:r>
      <w:r w:rsidRPr="00A86C96">
        <w:rPr>
          <w:rFonts w:ascii="Lato" w:eastAsia="Times New Roman" w:hAnsi="Lato" w:cs="Segoe UI"/>
          <w:color w:val="3C4E1B"/>
          <w:sz w:val="27"/>
          <w:szCs w:val="27"/>
          <w:lang w:eastAsia="no-NO"/>
        </w:rPr>
        <w:br/>
        <w:t>Gevinstene ved leirskole samsvarer svært godt med formålsparagrafen.</w:t>
      </w:r>
    </w:p>
    <w:p w14:paraId="4F8B1A05" w14:textId="77777777" w:rsidR="00A86C96" w:rsidRPr="00A86C96" w:rsidRDefault="00A86C96" w:rsidP="00A86C96">
      <w:pPr>
        <w:shd w:val="clear" w:color="auto" w:fill="FFFEFA"/>
        <w:spacing w:before="150" w:after="150" w:line="240" w:lineRule="auto"/>
        <w:rPr>
          <w:rFonts w:ascii="Lato" w:eastAsia="Times New Roman" w:hAnsi="Lato" w:cs="Segoe UI"/>
          <w:color w:val="3C4E1B"/>
          <w:sz w:val="27"/>
          <w:szCs w:val="27"/>
          <w:lang w:eastAsia="no-NO"/>
        </w:rPr>
      </w:pPr>
      <w:r w:rsidRPr="00A86C96">
        <w:rPr>
          <w:rFonts w:ascii="Lato" w:eastAsia="Times New Roman" w:hAnsi="Lato" w:cs="Segoe UI"/>
          <w:color w:val="3C4E1B"/>
          <w:sz w:val="27"/>
          <w:szCs w:val="27"/>
          <w:lang w:eastAsia="no-NO"/>
        </w:rPr>
        <w:t>§1-1 innleder med:</w:t>
      </w:r>
      <w:r w:rsidRPr="00A86C96">
        <w:rPr>
          <w:rFonts w:ascii="Lato" w:eastAsia="Times New Roman" w:hAnsi="Lato" w:cs="Segoe UI"/>
          <w:color w:val="3C4E1B"/>
          <w:sz w:val="27"/>
          <w:szCs w:val="27"/>
          <w:lang w:eastAsia="no-NO"/>
        </w:rPr>
        <w:br/>
      </w:r>
      <w:r w:rsidRPr="00A86C96">
        <w:rPr>
          <w:rFonts w:ascii="Lato" w:eastAsia="Times New Roman" w:hAnsi="Lato" w:cs="Segoe UI"/>
          <w:i/>
          <w:iCs/>
          <w:color w:val="3C4E1B"/>
          <w:sz w:val="27"/>
          <w:szCs w:val="27"/>
          <w:lang w:eastAsia="no-NO"/>
        </w:rPr>
        <w:t>Opplæringa i skolen skal, i samarbeid og forståing med heimen, opne dører mot verda og framtida og gi elevane historisk og kulturell innsikt og forankring.</w:t>
      </w:r>
      <w:r w:rsidRPr="00A86C96">
        <w:rPr>
          <w:rFonts w:ascii="Lato" w:eastAsia="Times New Roman" w:hAnsi="Lato" w:cs="Segoe UI"/>
          <w:i/>
          <w:iCs/>
          <w:color w:val="3C4E1B"/>
          <w:sz w:val="27"/>
          <w:szCs w:val="27"/>
          <w:lang w:eastAsia="no-NO"/>
        </w:rPr>
        <w:br/>
      </w:r>
      <w:r w:rsidRPr="00A86C96">
        <w:rPr>
          <w:rFonts w:ascii="Lato" w:eastAsia="Times New Roman" w:hAnsi="Lato" w:cs="Segoe UI"/>
          <w:color w:val="3C4E1B"/>
          <w:sz w:val="27"/>
          <w:szCs w:val="27"/>
          <w:lang w:eastAsia="no-NO"/>
        </w:rPr>
        <w:t>På leirskole får elevene historisk og kulturell innsikt på en praktisk måte. De får trening i å stå på egne bein, blir mer selvstendige og øker forståelsen for egen kulturell forankring.</w:t>
      </w:r>
      <w:r w:rsidRPr="00A86C96">
        <w:rPr>
          <w:rFonts w:ascii="Lato" w:eastAsia="Times New Roman" w:hAnsi="Lato" w:cs="Segoe UI"/>
          <w:color w:val="3C4E1B"/>
          <w:sz w:val="27"/>
          <w:szCs w:val="27"/>
          <w:lang w:eastAsia="no-NO"/>
        </w:rPr>
        <w:br/>
        <w:t>Elever og foreldre ønsker tilbudet.</w:t>
      </w:r>
    </w:p>
    <w:p w14:paraId="26720F41" w14:textId="77777777" w:rsidR="00A86C96" w:rsidRPr="00A86C96" w:rsidRDefault="00A86C96" w:rsidP="00A86C96">
      <w:pPr>
        <w:shd w:val="clear" w:color="auto" w:fill="FFFEFA"/>
        <w:spacing w:before="150" w:after="150" w:line="240" w:lineRule="auto"/>
        <w:rPr>
          <w:rFonts w:ascii="Lato" w:eastAsia="Times New Roman" w:hAnsi="Lato" w:cs="Segoe UI"/>
          <w:color w:val="3C4E1B"/>
          <w:sz w:val="27"/>
          <w:szCs w:val="27"/>
          <w:lang w:eastAsia="no-NO"/>
        </w:rPr>
      </w:pPr>
      <w:r w:rsidRPr="00A86C96">
        <w:rPr>
          <w:rFonts w:ascii="Lato" w:eastAsia="Times New Roman" w:hAnsi="Lato" w:cs="Segoe UI"/>
          <w:color w:val="3C4E1B"/>
          <w:sz w:val="27"/>
          <w:szCs w:val="27"/>
          <w:lang w:eastAsia="no-NO"/>
        </w:rPr>
        <w:t>Lovens tredje ledd understreker dette mandatet:</w:t>
      </w:r>
      <w:r w:rsidRPr="00A86C96">
        <w:rPr>
          <w:rFonts w:ascii="Lato" w:eastAsia="Times New Roman" w:hAnsi="Lato" w:cs="Segoe UI"/>
          <w:color w:val="3C4E1B"/>
          <w:sz w:val="27"/>
          <w:szCs w:val="27"/>
          <w:lang w:eastAsia="no-NO"/>
        </w:rPr>
        <w:br/>
      </w:r>
      <w:r w:rsidRPr="00A86C96">
        <w:rPr>
          <w:rFonts w:ascii="Lato" w:eastAsia="Times New Roman" w:hAnsi="Lato" w:cs="Segoe UI"/>
          <w:i/>
          <w:iCs/>
          <w:color w:val="3C4E1B"/>
          <w:sz w:val="27"/>
          <w:szCs w:val="27"/>
          <w:lang w:eastAsia="no-NO"/>
        </w:rPr>
        <w:t>Opplæringa skal bidra til å utvide kjennskapen til og forståinga av den nasjonale kulturarven og vår felles internasjonale kulturtradisjon.</w:t>
      </w:r>
      <w:r w:rsidRPr="00A86C96">
        <w:rPr>
          <w:rFonts w:ascii="Lato" w:eastAsia="Times New Roman" w:hAnsi="Lato" w:cs="Segoe UI"/>
          <w:i/>
          <w:iCs/>
          <w:color w:val="3C4E1B"/>
          <w:sz w:val="27"/>
          <w:szCs w:val="27"/>
          <w:lang w:eastAsia="no-NO"/>
        </w:rPr>
        <w:br/>
      </w:r>
      <w:r w:rsidRPr="00A86C96">
        <w:rPr>
          <w:rFonts w:ascii="Lato" w:eastAsia="Times New Roman" w:hAnsi="Lato" w:cs="Segoe UI"/>
          <w:color w:val="3C4E1B"/>
          <w:sz w:val="27"/>
          <w:szCs w:val="27"/>
          <w:lang w:eastAsia="no-NO"/>
        </w:rPr>
        <w:t>Det er nettopp dette leirskole handler om, møtet med nye kulturer, norske og utenlandske. Elevene får positive fellesopplevelser som skaper forståelse og setter varige spor.</w:t>
      </w:r>
    </w:p>
    <w:p w14:paraId="00BFF780" w14:textId="77777777" w:rsidR="00A86C96" w:rsidRPr="00A86C96" w:rsidRDefault="00A86C96" w:rsidP="00A86C96">
      <w:pPr>
        <w:shd w:val="clear" w:color="auto" w:fill="FFFEFA"/>
        <w:spacing w:before="150" w:after="150" w:line="240" w:lineRule="auto"/>
        <w:rPr>
          <w:rFonts w:ascii="Lato" w:eastAsia="Times New Roman" w:hAnsi="Lato" w:cs="Segoe UI"/>
          <w:color w:val="3C4E1B"/>
          <w:sz w:val="27"/>
          <w:szCs w:val="27"/>
          <w:lang w:eastAsia="no-NO"/>
        </w:rPr>
      </w:pPr>
      <w:r w:rsidRPr="00A86C96">
        <w:rPr>
          <w:rFonts w:ascii="Lato" w:eastAsia="Times New Roman" w:hAnsi="Lato" w:cs="Segoe UI"/>
          <w:i/>
          <w:iCs/>
          <w:color w:val="3C4E1B"/>
          <w:sz w:val="27"/>
          <w:szCs w:val="27"/>
          <w:lang w:eastAsia="no-NO"/>
        </w:rPr>
        <w:t>Opplæringa skal gi innsikt i kulturelt mangfald og vise respekt for den einskilde si overtyding. Ho skal fremje demokrati, likestilling og vitskapleg tenkjemåte.</w:t>
      </w:r>
      <w:r w:rsidRPr="00A86C96">
        <w:rPr>
          <w:rFonts w:ascii="Lato" w:eastAsia="Times New Roman" w:hAnsi="Lato" w:cs="Segoe UI"/>
          <w:color w:val="3C4E1B"/>
          <w:sz w:val="27"/>
          <w:szCs w:val="27"/>
          <w:lang w:eastAsia="no-NO"/>
        </w:rPr>
        <w:br/>
        <w:t>En uke på leirskole representerer en verdifull læringsarena for å gi innsikt i kulturelt mangfold, vise respekt og fremme toleranse.</w:t>
      </w:r>
    </w:p>
    <w:p w14:paraId="5F869688" w14:textId="77777777" w:rsidR="00A86C96" w:rsidRPr="00A86C96" w:rsidRDefault="00A86C96" w:rsidP="00A86C96">
      <w:pPr>
        <w:shd w:val="clear" w:color="auto" w:fill="FFFEFA"/>
        <w:spacing w:before="150" w:after="150" w:line="240" w:lineRule="auto"/>
        <w:rPr>
          <w:rFonts w:ascii="Lato" w:eastAsia="Times New Roman" w:hAnsi="Lato" w:cs="Segoe UI"/>
          <w:color w:val="3C4E1B"/>
          <w:sz w:val="27"/>
          <w:szCs w:val="27"/>
          <w:lang w:eastAsia="no-NO"/>
        </w:rPr>
      </w:pPr>
      <w:r w:rsidRPr="00A86C96">
        <w:rPr>
          <w:rFonts w:ascii="Lato" w:eastAsia="Times New Roman" w:hAnsi="Lato" w:cs="Segoe UI"/>
          <w:i/>
          <w:iCs/>
          <w:color w:val="3C4E1B"/>
          <w:sz w:val="27"/>
          <w:szCs w:val="27"/>
          <w:lang w:eastAsia="no-NO"/>
        </w:rPr>
        <w:t>Elevane skal utvikle kunnskap, dugleik og holdningar for å kunne meistre liva sine og for å kunne delta i arbeid og fellesskap i samfunnet.</w:t>
      </w:r>
      <w:r w:rsidRPr="00A86C96">
        <w:rPr>
          <w:rFonts w:ascii="Lato" w:eastAsia="Times New Roman" w:hAnsi="Lato" w:cs="Segoe UI"/>
          <w:i/>
          <w:iCs/>
          <w:color w:val="3C4E1B"/>
          <w:sz w:val="27"/>
          <w:szCs w:val="27"/>
          <w:lang w:eastAsia="no-NO"/>
        </w:rPr>
        <w:br/>
      </w:r>
      <w:r w:rsidRPr="00A86C96">
        <w:rPr>
          <w:rFonts w:ascii="Lato" w:eastAsia="Times New Roman" w:hAnsi="Lato" w:cs="Segoe UI"/>
          <w:color w:val="3C4E1B"/>
          <w:sz w:val="27"/>
          <w:szCs w:val="27"/>
          <w:lang w:eastAsia="no-NO"/>
        </w:rPr>
        <w:t>En uke på leirskole, for mange første uka alene uten foresatte, er en stor utfordring. Mange elever får kjenne på hjemlengselen. Leirskolen blir en realistisk øvings-arena å teste seg på og gir verdifull sosial trening. Arbeidsoppgaver må løses i fellesskap. Elevene blir bedre kjent med andre, men ennå viktigere, de blir bedre kjent med seg selv. På hjemreisedagen er det mange stolte ungdommer som går på bussen hjem. Den mestringsfølelsen hver og en sitter med etter vel gjennomført uke «helt aleine» har en betydning som ikke skal undervurderes. Det skjer mer personlig utvikling på en leirskoleuke enn kanskje noen annen skoleuke. Trygge omgivelser og erfarne voksne sikrer at alle lykkes. </w:t>
      </w:r>
      <w:r w:rsidRPr="00A86C96">
        <w:rPr>
          <w:rFonts w:ascii="Lato" w:eastAsia="Times New Roman" w:hAnsi="Lato" w:cs="Segoe UI"/>
          <w:i/>
          <w:iCs/>
          <w:color w:val="3C4E1B"/>
          <w:sz w:val="27"/>
          <w:szCs w:val="27"/>
          <w:lang w:eastAsia="no-NO"/>
        </w:rPr>
        <w:br/>
      </w:r>
      <w:r w:rsidRPr="00A86C96">
        <w:rPr>
          <w:rFonts w:ascii="Lato" w:eastAsia="Times New Roman" w:hAnsi="Lato" w:cs="Segoe UI"/>
          <w:color w:val="3C4E1B"/>
          <w:sz w:val="27"/>
          <w:szCs w:val="27"/>
          <w:lang w:eastAsia="no-NO"/>
        </w:rPr>
        <w:br/>
      </w:r>
      <w:r w:rsidRPr="00A86C96">
        <w:rPr>
          <w:rFonts w:ascii="Lato" w:eastAsia="Times New Roman" w:hAnsi="Lato" w:cs="Segoe UI"/>
          <w:i/>
          <w:iCs/>
          <w:color w:val="3C4E1B"/>
          <w:sz w:val="27"/>
          <w:szCs w:val="27"/>
          <w:lang w:eastAsia="no-NO"/>
        </w:rPr>
        <w:lastRenderedPageBreak/>
        <w:t>Dei skal få utfalde skaparglede, engasjement og utforskartrong.</w:t>
      </w:r>
      <w:r w:rsidRPr="00A86C96">
        <w:rPr>
          <w:rFonts w:ascii="Lato" w:eastAsia="Times New Roman" w:hAnsi="Lato" w:cs="Segoe UI"/>
          <w:i/>
          <w:iCs/>
          <w:color w:val="3C4E1B"/>
          <w:sz w:val="27"/>
          <w:szCs w:val="27"/>
          <w:lang w:eastAsia="no-NO"/>
        </w:rPr>
        <w:br/>
      </w:r>
      <w:r w:rsidRPr="00A86C96">
        <w:rPr>
          <w:rFonts w:ascii="Lato" w:eastAsia="Times New Roman" w:hAnsi="Lato" w:cs="Segoe UI"/>
          <w:color w:val="3C4E1B"/>
          <w:sz w:val="27"/>
          <w:szCs w:val="27"/>
          <w:lang w:eastAsia="no-NO"/>
        </w:rPr>
        <w:t xml:space="preserve">Dette er sentrale elementer i leirskoleidèen. Elevene får utforske et nytt miljø og utfolde seg i frie rammer som skaper glede og engasjement. Elever som sliter med en teoritung </w:t>
      </w:r>
      <w:proofErr w:type="gramStart"/>
      <w:r w:rsidRPr="00A86C96">
        <w:rPr>
          <w:rFonts w:ascii="Lato" w:eastAsia="Times New Roman" w:hAnsi="Lato" w:cs="Segoe UI"/>
          <w:color w:val="3C4E1B"/>
          <w:sz w:val="27"/>
          <w:szCs w:val="27"/>
          <w:lang w:eastAsia="no-NO"/>
        </w:rPr>
        <w:t>skolehverdag</w:t>
      </w:r>
      <w:proofErr w:type="gramEnd"/>
      <w:r w:rsidRPr="00A86C96">
        <w:rPr>
          <w:rFonts w:ascii="Lato" w:eastAsia="Times New Roman" w:hAnsi="Lato" w:cs="Segoe UI"/>
          <w:color w:val="3C4E1B"/>
          <w:sz w:val="27"/>
          <w:szCs w:val="27"/>
          <w:lang w:eastAsia="no-NO"/>
        </w:rPr>
        <w:t xml:space="preserve"> har særlig utbytte av oppholdet. De blomstrer, bygger et bedre selvbilde og endrer status i gruppa. Det fremmer motivasjon og læring videre i skoleløpet.</w:t>
      </w:r>
    </w:p>
    <w:p w14:paraId="4949BF9D" w14:textId="77777777" w:rsidR="00A86C96" w:rsidRPr="00A86C96" w:rsidRDefault="00A86C96" w:rsidP="00A86C96">
      <w:pPr>
        <w:shd w:val="clear" w:color="auto" w:fill="FFFEFA"/>
        <w:spacing w:before="150" w:after="150" w:line="240" w:lineRule="auto"/>
        <w:rPr>
          <w:rFonts w:ascii="Lato" w:eastAsia="Times New Roman" w:hAnsi="Lato" w:cs="Segoe UI"/>
          <w:color w:val="3C4E1B"/>
          <w:sz w:val="27"/>
          <w:szCs w:val="27"/>
          <w:lang w:eastAsia="no-NO"/>
        </w:rPr>
      </w:pPr>
      <w:r w:rsidRPr="00A86C96">
        <w:rPr>
          <w:rFonts w:ascii="Lato" w:eastAsia="Times New Roman" w:hAnsi="Lato" w:cs="Segoe UI"/>
          <w:i/>
          <w:iCs/>
          <w:color w:val="3C4E1B"/>
          <w:sz w:val="27"/>
          <w:szCs w:val="27"/>
          <w:lang w:eastAsia="no-NO"/>
        </w:rPr>
        <w:t>Elevane skal lære å tenkje kritisk og handle etisk og miljøbevisst. Dei skal ha medansvar og rett til medverknad.</w:t>
      </w:r>
      <w:r w:rsidRPr="00A86C96">
        <w:rPr>
          <w:rFonts w:ascii="Lato" w:eastAsia="Times New Roman" w:hAnsi="Lato" w:cs="Segoe UI"/>
          <w:i/>
          <w:iCs/>
          <w:color w:val="3C4E1B"/>
          <w:sz w:val="27"/>
          <w:szCs w:val="27"/>
          <w:lang w:eastAsia="no-NO"/>
        </w:rPr>
        <w:br/>
      </w:r>
      <w:r w:rsidRPr="00A86C96">
        <w:rPr>
          <w:rFonts w:ascii="Lato" w:eastAsia="Times New Roman" w:hAnsi="Lato" w:cs="Segoe UI"/>
          <w:color w:val="3C4E1B"/>
          <w:sz w:val="27"/>
          <w:szCs w:val="27"/>
          <w:lang w:eastAsia="no-NO"/>
        </w:rPr>
        <w:t>Leirskole bruker naturen som læringsarena. Enkelt friluftsliv basert på miljøhensyn og sporløs ferdsel setter dagens livstil i et kritisk lys og åpner for etiske refleksjoner. Leirskole er praktisk læring gjennom handling. Elevene utfordres på deltakelse og ansvar.</w:t>
      </w:r>
    </w:p>
    <w:p w14:paraId="2D48D808" w14:textId="77777777" w:rsidR="00A86C96" w:rsidRPr="00A86C96" w:rsidRDefault="00A86C96" w:rsidP="00A86C96">
      <w:pPr>
        <w:shd w:val="clear" w:color="auto" w:fill="FFFEFA"/>
        <w:spacing w:before="150" w:after="150" w:line="240" w:lineRule="auto"/>
        <w:rPr>
          <w:rFonts w:ascii="Lato" w:eastAsia="Times New Roman" w:hAnsi="Lato" w:cs="Segoe UI"/>
          <w:color w:val="3C4E1B"/>
          <w:sz w:val="27"/>
          <w:szCs w:val="27"/>
          <w:lang w:eastAsia="no-NO"/>
        </w:rPr>
      </w:pPr>
      <w:r w:rsidRPr="00A86C96">
        <w:rPr>
          <w:rFonts w:ascii="Lato" w:eastAsia="Times New Roman" w:hAnsi="Lato" w:cs="Segoe UI"/>
          <w:i/>
          <w:iCs/>
          <w:color w:val="3C4E1B"/>
          <w:sz w:val="27"/>
          <w:szCs w:val="27"/>
          <w:lang w:eastAsia="no-NO"/>
        </w:rPr>
        <w:t>Skolen skal møte elevane med tillit, respekt og krav og gi dei utfordringar som fremjar danning og lærelyst. Alle former for diskriminering skal motarbeidast.</w:t>
      </w:r>
      <w:r w:rsidRPr="00A86C96">
        <w:rPr>
          <w:rFonts w:ascii="Lato" w:eastAsia="Times New Roman" w:hAnsi="Lato" w:cs="Segoe UI"/>
          <w:i/>
          <w:iCs/>
          <w:color w:val="3C4E1B"/>
          <w:sz w:val="27"/>
          <w:szCs w:val="27"/>
          <w:lang w:eastAsia="no-NO"/>
        </w:rPr>
        <w:br/>
      </w:r>
      <w:r w:rsidRPr="00A86C96">
        <w:rPr>
          <w:rFonts w:ascii="Lato" w:eastAsia="Times New Roman" w:hAnsi="Lato" w:cs="Segoe UI"/>
          <w:color w:val="3C4E1B"/>
          <w:sz w:val="27"/>
          <w:szCs w:val="27"/>
          <w:lang w:eastAsia="no-NO"/>
        </w:rPr>
        <w:t>Dette er kvaliteter og holdninger som elevene møter på en særlig tydelig måte gjennom leirskolens rammer og egenart. Elevene får kjenne på betydningen av disse grunnleggende begrepene i praksis. Leirskoleuka blir et mini-samfunn som utfordrer og bevisstgjør betydningen av de verdiene vi ønsker å bygge stor-samfunnet på.</w:t>
      </w:r>
    </w:p>
    <w:p w14:paraId="5E947742" w14:textId="77777777" w:rsidR="00A86C96" w:rsidRPr="00A86C96" w:rsidRDefault="00A86C96" w:rsidP="00A86C96">
      <w:pPr>
        <w:shd w:val="clear" w:color="auto" w:fill="FFFEFA"/>
        <w:spacing w:before="150" w:after="150" w:line="240" w:lineRule="auto"/>
        <w:rPr>
          <w:rFonts w:ascii="Lato" w:eastAsia="Times New Roman" w:hAnsi="Lato" w:cs="Segoe UI"/>
          <w:color w:val="3C4E1B"/>
          <w:sz w:val="27"/>
          <w:szCs w:val="27"/>
          <w:lang w:eastAsia="no-NO"/>
        </w:rPr>
      </w:pPr>
      <w:r w:rsidRPr="00A86C96">
        <w:rPr>
          <w:rFonts w:ascii="Lato" w:eastAsia="Times New Roman" w:hAnsi="Lato" w:cs="Segoe UI"/>
          <w:color w:val="3C4E1B"/>
          <w:sz w:val="27"/>
          <w:szCs w:val="27"/>
          <w:lang w:eastAsia="no-NO"/>
        </w:rPr>
        <w:t>Leirskole er tverrfaglig opplæring som direkte kan relateres til og forsvares ut fra hele skolens formålsparagraf.</w:t>
      </w:r>
    </w:p>
    <w:p w14:paraId="00AFFC57" w14:textId="7A705584" w:rsidR="00A86C96" w:rsidRPr="000F3CA9" w:rsidRDefault="00A86C96" w:rsidP="00A86C96">
      <w:pPr>
        <w:shd w:val="clear" w:color="auto" w:fill="FFFEFA"/>
        <w:spacing w:before="150" w:after="150" w:line="240" w:lineRule="auto"/>
        <w:rPr>
          <w:rFonts w:ascii="Lato" w:eastAsia="Times New Roman" w:hAnsi="Lato" w:cs="Segoe UI"/>
          <w:color w:val="3C4E1B"/>
          <w:sz w:val="27"/>
          <w:szCs w:val="27"/>
          <w:lang w:eastAsia="no-NO"/>
        </w:rPr>
      </w:pPr>
      <w:r w:rsidRPr="00A86C96">
        <w:rPr>
          <w:rFonts w:ascii="Lato" w:eastAsia="Times New Roman" w:hAnsi="Lato" w:cs="Segoe UI"/>
          <w:color w:val="3C4E1B"/>
          <w:sz w:val="27"/>
          <w:szCs w:val="27"/>
          <w:lang w:eastAsia="no-NO"/>
        </w:rPr>
        <w:t>Derfor er leirskoleopplæring spesielt nevnt i Opplæringslovens §2-3 sammen med opplistingen av alle skolefagene. Det er et sterkt signal om leirskolens verdi, og det lovfester leirskoleopplæring som grunnskoleopplæring. Det betyr f.eks. at det ikke er nødvendig å søke om fri for å reise på leirskole.</w:t>
      </w:r>
    </w:p>
    <w:p w14:paraId="428DA6D6" w14:textId="4F4624C0" w:rsidR="00A86C96" w:rsidRPr="000F3CA9" w:rsidRDefault="00A86C96" w:rsidP="00A86C96">
      <w:pPr>
        <w:shd w:val="clear" w:color="auto" w:fill="FFFEFA"/>
        <w:spacing w:before="150" w:after="150" w:line="240" w:lineRule="auto"/>
        <w:rPr>
          <w:rFonts w:ascii="Lato" w:eastAsia="Times New Roman" w:hAnsi="Lato" w:cs="Segoe UI"/>
          <w:color w:val="3C4E1B"/>
          <w:sz w:val="27"/>
          <w:szCs w:val="27"/>
          <w:lang w:eastAsia="no-NO"/>
        </w:rPr>
      </w:pPr>
    </w:p>
    <w:p w14:paraId="33AF07A0" w14:textId="77777777" w:rsidR="00A86C96" w:rsidRPr="00A86C96" w:rsidRDefault="00A86C96" w:rsidP="00A86C96">
      <w:pPr>
        <w:shd w:val="clear" w:color="auto" w:fill="FFFEFA"/>
        <w:spacing w:before="150" w:after="150" w:line="240" w:lineRule="auto"/>
        <w:rPr>
          <w:rFonts w:ascii="Lato" w:eastAsia="Times New Roman" w:hAnsi="Lato" w:cs="Segoe UI"/>
          <w:color w:val="3C4E1B"/>
          <w:sz w:val="27"/>
          <w:szCs w:val="27"/>
          <w:lang w:eastAsia="no-NO"/>
        </w:rPr>
      </w:pPr>
      <w:r w:rsidRPr="00A86C96">
        <w:rPr>
          <w:rFonts w:ascii="Lato" w:eastAsia="Times New Roman" w:hAnsi="Lato" w:cs="Segoe UI"/>
          <w:color w:val="3C4E1B"/>
          <w:sz w:val="27"/>
          <w:szCs w:val="27"/>
          <w:lang w:eastAsia="no-NO"/>
        </w:rPr>
        <w:t> </w:t>
      </w:r>
    </w:p>
    <w:p w14:paraId="5CC4482F" w14:textId="77777777" w:rsidR="00A86C96" w:rsidRPr="00A86C96" w:rsidRDefault="00A86C96" w:rsidP="00A86C96">
      <w:pPr>
        <w:shd w:val="clear" w:color="auto" w:fill="FFFEFA"/>
        <w:spacing w:after="100" w:afterAutospacing="1" w:line="240" w:lineRule="auto"/>
        <w:outlineLvl w:val="2"/>
        <w:rPr>
          <w:rFonts w:ascii="Lato" w:eastAsia="Times New Roman" w:hAnsi="Lato" w:cs="Segoe UI"/>
          <w:color w:val="3C4E1B"/>
          <w:sz w:val="40"/>
          <w:szCs w:val="40"/>
          <w:lang w:eastAsia="no-NO"/>
        </w:rPr>
      </w:pPr>
      <w:r w:rsidRPr="00A86C96">
        <w:rPr>
          <w:rFonts w:ascii="Lato" w:eastAsia="Times New Roman" w:hAnsi="Lato" w:cs="Segoe UI"/>
          <w:color w:val="3C4E1B"/>
          <w:sz w:val="40"/>
          <w:szCs w:val="40"/>
          <w:lang w:eastAsia="no-NO"/>
        </w:rPr>
        <w:t>Tverrfaglige temaer</w:t>
      </w:r>
    </w:p>
    <w:p w14:paraId="711222B7" w14:textId="35342AB8" w:rsidR="00A86C96" w:rsidRDefault="00A86C96" w:rsidP="00A86C96">
      <w:pPr>
        <w:shd w:val="clear" w:color="auto" w:fill="FFFEFA"/>
        <w:spacing w:before="150" w:after="150" w:line="240" w:lineRule="auto"/>
        <w:rPr>
          <w:rFonts w:ascii="Lato" w:eastAsia="Times New Roman" w:hAnsi="Lato" w:cs="Segoe UI"/>
          <w:color w:val="3C4E1B"/>
          <w:sz w:val="27"/>
          <w:szCs w:val="27"/>
          <w:lang w:eastAsia="no-NO"/>
        </w:rPr>
      </w:pPr>
      <w:r w:rsidRPr="00A86C96">
        <w:rPr>
          <w:rFonts w:ascii="Lato" w:eastAsia="Times New Roman" w:hAnsi="Lato" w:cs="Segoe UI"/>
          <w:color w:val="3C4E1B"/>
          <w:sz w:val="27"/>
          <w:szCs w:val="27"/>
          <w:lang w:eastAsia="no-NO"/>
        </w:rPr>
        <w:t>All undervisning på leirskolen har et tverrfaglig fokus med utgangspunkt i de naturgitte forutsetningene til den enkelte leirskole. På leirskolene legges det til rette for læring og mestring innenfor de tre tverrfaglige temaene som er beskrevet i overordnet del av læreplanen. Gjennom arbeid med disse teamene skal elevene forstå hvordan vi gjennom kunnskap og samarbeid kan finne løsninger og hva sammenhengen mellom handling og konsekvens er.</w:t>
      </w:r>
    </w:p>
    <w:p w14:paraId="19DD80A2" w14:textId="77777777" w:rsidR="000F3CA9" w:rsidRPr="000F3CA9" w:rsidRDefault="000F3CA9" w:rsidP="000F3CA9">
      <w:pPr>
        <w:shd w:val="clear" w:color="auto" w:fill="FFFEFA"/>
        <w:spacing w:before="150" w:after="150" w:line="240" w:lineRule="auto"/>
        <w:rPr>
          <w:rFonts w:ascii="Lato" w:eastAsia="Times New Roman" w:hAnsi="Lato" w:cs="Segoe UI"/>
          <w:color w:val="3C4E1B"/>
          <w:sz w:val="27"/>
          <w:szCs w:val="27"/>
          <w:lang w:val="nb-NO" w:eastAsia="no-NO"/>
        </w:rPr>
      </w:pPr>
      <w:r w:rsidRPr="000F3CA9">
        <w:rPr>
          <w:rFonts w:ascii="Lato" w:eastAsia="Times New Roman" w:hAnsi="Lato" w:cs="Segoe UI"/>
          <w:color w:val="3C4E1B"/>
          <w:sz w:val="27"/>
          <w:szCs w:val="27"/>
          <w:lang w:val="nb-NO" w:eastAsia="no-NO"/>
        </w:rPr>
        <w:t xml:space="preserve">På Bringsvær Leirskole legger vi ekstra vekt på å ha et livsmestringsfokus i alle deler av leirskolen. Vi knytter livsmestring helt konkret til de ulike øktene, til overnatting, til måltider og dette går igjen som en rød tråd </w:t>
      </w:r>
      <w:r w:rsidRPr="000F3CA9">
        <w:rPr>
          <w:rFonts w:ascii="Lato" w:eastAsia="Times New Roman" w:hAnsi="Lato" w:cs="Segoe UI"/>
          <w:color w:val="3C4E1B"/>
          <w:sz w:val="27"/>
          <w:szCs w:val="27"/>
          <w:lang w:val="nb-NO" w:eastAsia="no-NO"/>
        </w:rPr>
        <w:lastRenderedPageBreak/>
        <w:t>gjennom hele leirskolen. Vinklinger og konkrete uttrykk i dette arbeidet, varierer og tilpasses etter aktivitet, årstid, og hvilke muligheter vi har. Målet vårt er at barna blir bedre kjent med seg selv, og at de forstår hvor stor mulighet de har til å påvirke sitt eget liv uansett omstendigheter, og at de har fått med seg noen verktøy på veien videre.</w:t>
      </w:r>
    </w:p>
    <w:p w14:paraId="2D57A432" w14:textId="77777777" w:rsidR="000F3CA9" w:rsidRPr="00A86C96" w:rsidRDefault="000F3CA9" w:rsidP="00A86C96">
      <w:pPr>
        <w:shd w:val="clear" w:color="auto" w:fill="FFFEFA"/>
        <w:spacing w:before="150" w:after="150" w:line="240" w:lineRule="auto"/>
        <w:rPr>
          <w:rFonts w:ascii="Lato" w:eastAsia="Times New Roman" w:hAnsi="Lato" w:cs="Segoe UI"/>
          <w:color w:val="3C4E1B"/>
          <w:sz w:val="27"/>
          <w:szCs w:val="27"/>
          <w:lang w:val="nb-NO" w:eastAsia="no-NO"/>
        </w:rPr>
      </w:pPr>
    </w:p>
    <w:p w14:paraId="5FCAB90B" w14:textId="77777777" w:rsidR="00A86C96" w:rsidRPr="00A86C96" w:rsidRDefault="00A86C96" w:rsidP="00A86C96">
      <w:pPr>
        <w:shd w:val="clear" w:color="auto" w:fill="FFFEFA"/>
        <w:spacing w:before="150" w:after="150" w:line="240" w:lineRule="auto"/>
        <w:rPr>
          <w:rFonts w:ascii="Lato" w:eastAsia="Times New Roman" w:hAnsi="Lato" w:cs="Segoe UI"/>
          <w:color w:val="3C4E1B"/>
          <w:sz w:val="27"/>
          <w:szCs w:val="27"/>
          <w:lang w:eastAsia="no-NO"/>
        </w:rPr>
      </w:pPr>
      <w:r w:rsidRPr="00A86C96">
        <w:rPr>
          <w:rFonts w:ascii="Lato" w:eastAsia="Times New Roman" w:hAnsi="Lato" w:cs="Segoe UI"/>
          <w:b/>
          <w:bCs/>
          <w:color w:val="3C4E1B"/>
          <w:sz w:val="27"/>
          <w:szCs w:val="27"/>
          <w:lang w:eastAsia="no-NO"/>
        </w:rPr>
        <w:t>Folkehelse og livsmestring</w:t>
      </w:r>
      <w:r w:rsidRPr="00A86C96">
        <w:rPr>
          <w:rFonts w:ascii="Lato" w:eastAsia="Times New Roman" w:hAnsi="Lato" w:cs="Segoe UI"/>
          <w:b/>
          <w:bCs/>
          <w:color w:val="3C4E1B"/>
          <w:sz w:val="27"/>
          <w:szCs w:val="27"/>
          <w:lang w:eastAsia="no-NO"/>
        </w:rPr>
        <w:br/>
      </w:r>
      <w:r w:rsidRPr="00A86C96">
        <w:rPr>
          <w:rFonts w:ascii="Lato" w:eastAsia="Times New Roman" w:hAnsi="Lato" w:cs="Segoe UI"/>
          <w:color w:val="3C4E1B"/>
          <w:sz w:val="27"/>
          <w:szCs w:val="27"/>
          <w:lang w:eastAsia="no-NO"/>
        </w:rPr>
        <w:t>Dette temaet skal fremme god psykisk og fysisk helse og skal bidra til at elevene lærer å håndtere medgang og motgang, og personlige og praktiske utfordringer på en best mulig måte.</w:t>
      </w:r>
    </w:p>
    <w:p w14:paraId="7F29D0DB" w14:textId="77777777" w:rsidR="00A86C96" w:rsidRPr="00A86C96" w:rsidRDefault="00A86C96" w:rsidP="00A86C96">
      <w:pPr>
        <w:shd w:val="clear" w:color="auto" w:fill="FFFEFA"/>
        <w:spacing w:before="150" w:after="150" w:line="240" w:lineRule="auto"/>
        <w:rPr>
          <w:rFonts w:ascii="Lato" w:eastAsia="Times New Roman" w:hAnsi="Lato" w:cs="Segoe UI"/>
          <w:color w:val="3C4E1B"/>
          <w:sz w:val="27"/>
          <w:szCs w:val="27"/>
          <w:lang w:eastAsia="no-NO"/>
        </w:rPr>
      </w:pPr>
      <w:r w:rsidRPr="00A86C96">
        <w:rPr>
          <w:rFonts w:ascii="Lato" w:eastAsia="Times New Roman" w:hAnsi="Lato" w:cs="Segoe UI"/>
          <w:b/>
          <w:bCs/>
          <w:color w:val="3C4E1B"/>
          <w:sz w:val="27"/>
          <w:szCs w:val="27"/>
          <w:lang w:eastAsia="no-NO"/>
        </w:rPr>
        <w:t>Demokrati og medborgerskap</w:t>
      </w:r>
      <w:r w:rsidRPr="00A86C96">
        <w:rPr>
          <w:rFonts w:ascii="Lato" w:eastAsia="Times New Roman" w:hAnsi="Lato" w:cs="Segoe UI"/>
          <w:b/>
          <w:bCs/>
          <w:color w:val="3C4E1B"/>
          <w:sz w:val="27"/>
          <w:szCs w:val="27"/>
          <w:lang w:eastAsia="no-NO"/>
        </w:rPr>
        <w:br/>
      </w:r>
      <w:r w:rsidRPr="00A86C96">
        <w:rPr>
          <w:rFonts w:ascii="Lato" w:eastAsia="Times New Roman" w:hAnsi="Lato" w:cs="Segoe UI"/>
          <w:color w:val="3C4E1B"/>
          <w:sz w:val="27"/>
          <w:szCs w:val="27"/>
          <w:lang w:eastAsia="no-NO"/>
        </w:rPr>
        <w:t>Temaet demokrati og medborgerskap skal gi elevene kunnskap om demokratiets forutsetninger, verdier og spilleregler, og gjøre dem i stand til å delta i demokratiske prosesser. De skal øve opp evnen til å tenke kritisk, men også å respektere uenighet.</w:t>
      </w:r>
    </w:p>
    <w:p w14:paraId="023E570D" w14:textId="4BEE7906" w:rsidR="00A86C96" w:rsidRDefault="00A86C96" w:rsidP="00A86C96">
      <w:pPr>
        <w:shd w:val="clear" w:color="auto" w:fill="FFFEFA"/>
        <w:spacing w:before="150" w:after="150" w:line="240" w:lineRule="auto"/>
        <w:rPr>
          <w:rFonts w:ascii="Lato" w:eastAsia="Times New Roman" w:hAnsi="Lato" w:cs="Segoe UI"/>
          <w:color w:val="3C4E1B"/>
          <w:sz w:val="27"/>
          <w:szCs w:val="27"/>
          <w:lang w:eastAsia="no-NO"/>
        </w:rPr>
      </w:pPr>
      <w:r w:rsidRPr="00A86C96">
        <w:rPr>
          <w:rFonts w:ascii="Lato" w:eastAsia="Times New Roman" w:hAnsi="Lato" w:cs="Segoe UI"/>
          <w:b/>
          <w:bCs/>
          <w:color w:val="3C4E1B"/>
          <w:sz w:val="27"/>
          <w:szCs w:val="27"/>
          <w:lang w:eastAsia="no-NO"/>
        </w:rPr>
        <w:t>Bærekraftig utvikling</w:t>
      </w:r>
      <w:r w:rsidRPr="00A86C96">
        <w:rPr>
          <w:rFonts w:ascii="Lato" w:eastAsia="Times New Roman" w:hAnsi="Lato" w:cs="Segoe UI"/>
          <w:b/>
          <w:bCs/>
          <w:color w:val="3C4E1B"/>
          <w:sz w:val="27"/>
          <w:szCs w:val="27"/>
          <w:lang w:eastAsia="no-NO"/>
        </w:rPr>
        <w:br/>
      </w:r>
      <w:r w:rsidRPr="00A86C96">
        <w:rPr>
          <w:rFonts w:ascii="Lato" w:eastAsia="Times New Roman" w:hAnsi="Lato" w:cs="Segoe UI"/>
          <w:color w:val="3C4E1B"/>
          <w:sz w:val="27"/>
          <w:szCs w:val="27"/>
          <w:lang w:eastAsia="no-NO"/>
        </w:rPr>
        <w:t>Bærekraftig utvikling som et tverrfaglig tema skal legge til rette for at elevene kan forstå grunnleggende dilemmaer og utviklingstrekk i samfunnet, og hvordan de kan håndteres. Gjennom arbeid med dette temaet skal elevene utvikle kompetanse som gjør dem i stand til å ta ansvarlige valg og handle etisk og miljøbevisst. Elevene skal få forståelse for at handlingene og valgene til den enkelte har betydning.</w:t>
      </w:r>
    </w:p>
    <w:p w14:paraId="16A5C668" w14:textId="70B9347B" w:rsidR="00F215B0" w:rsidRDefault="00F215B0" w:rsidP="00A86C96">
      <w:pPr>
        <w:shd w:val="clear" w:color="auto" w:fill="FFFEFA"/>
        <w:spacing w:before="150" w:after="150" w:line="240" w:lineRule="auto"/>
        <w:rPr>
          <w:rFonts w:ascii="Lato" w:eastAsia="Times New Roman" w:hAnsi="Lato" w:cs="Segoe UI"/>
          <w:color w:val="3C4E1B"/>
          <w:sz w:val="27"/>
          <w:szCs w:val="27"/>
          <w:lang w:eastAsia="no-NO"/>
        </w:rPr>
      </w:pPr>
    </w:p>
    <w:p w14:paraId="0C1F5570" w14:textId="6EF24B32" w:rsidR="00F215B0" w:rsidRPr="00F215B0" w:rsidRDefault="00F215B0" w:rsidP="00A86C96">
      <w:pPr>
        <w:shd w:val="clear" w:color="auto" w:fill="FFFEFA"/>
        <w:spacing w:before="150" w:after="150" w:line="240" w:lineRule="auto"/>
        <w:rPr>
          <w:rFonts w:ascii="Lato" w:eastAsia="Times New Roman" w:hAnsi="Lato" w:cs="Segoe UI"/>
          <w:color w:val="3C4E1B"/>
          <w:sz w:val="40"/>
          <w:szCs w:val="40"/>
          <w:lang w:val="nb-NO" w:eastAsia="no-NO"/>
        </w:rPr>
      </w:pPr>
      <w:r w:rsidRPr="00F215B0">
        <w:rPr>
          <w:rFonts w:ascii="Lato" w:eastAsia="Times New Roman" w:hAnsi="Lato" w:cs="Segoe UI"/>
          <w:color w:val="3C4E1B"/>
          <w:sz w:val="40"/>
          <w:szCs w:val="40"/>
          <w:lang w:val="nb-NO" w:eastAsia="no-NO"/>
        </w:rPr>
        <w:t xml:space="preserve">Kompetansemålene </w:t>
      </w:r>
    </w:p>
    <w:p w14:paraId="10888E2A" w14:textId="5DF3AFB8" w:rsidR="00825953" w:rsidRPr="000F3CA9" w:rsidRDefault="00825953" w:rsidP="00A86C96">
      <w:pPr>
        <w:shd w:val="clear" w:color="auto" w:fill="FFFEFA"/>
        <w:spacing w:before="150" w:after="150" w:line="240" w:lineRule="auto"/>
        <w:rPr>
          <w:rFonts w:ascii="Lato" w:eastAsia="Times New Roman" w:hAnsi="Lato" w:cs="Segoe UI"/>
          <w:color w:val="3C4E1B"/>
          <w:sz w:val="27"/>
          <w:szCs w:val="27"/>
          <w:lang w:val="nb-NO" w:eastAsia="no-NO"/>
        </w:rPr>
      </w:pPr>
      <w:r w:rsidRPr="000F3CA9">
        <w:rPr>
          <w:rFonts w:ascii="Lato" w:eastAsia="Times New Roman" w:hAnsi="Lato" w:cs="Segoe UI"/>
          <w:color w:val="3C4E1B"/>
          <w:sz w:val="27"/>
          <w:szCs w:val="27"/>
          <w:lang w:val="nb-NO" w:eastAsia="no-NO"/>
        </w:rPr>
        <w:t xml:space="preserve">I tabellen under synliggjør vi hvordan vi i ulike deler av </w:t>
      </w:r>
      <w:r w:rsidR="000F3CA9">
        <w:rPr>
          <w:rFonts w:ascii="Lato" w:eastAsia="Times New Roman" w:hAnsi="Lato" w:cs="Segoe UI"/>
          <w:color w:val="3C4E1B"/>
          <w:sz w:val="27"/>
          <w:szCs w:val="27"/>
          <w:lang w:val="nb-NO" w:eastAsia="no-NO"/>
        </w:rPr>
        <w:t xml:space="preserve">Bringsvær </w:t>
      </w:r>
      <w:r w:rsidRPr="000F3CA9">
        <w:rPr>
          <w:rFonts w:ascii="Lato" w:eastAsia="Times New Roman" w:hAnsi="Lato" w:cs="Segoe UI"/>
          <w:color w:val="3C4E1B"/>
          <w:sz w:val="27"/>
          <w:szCs w:val="27"/>
          <w:lang w:val="nb-NO" w:eastAsia="no-NO"/>
        </w:rPr>
        <w:t xml:space="preserve">leirskole, oppfyller ulike kompetansemål </w:t>
      </w:r>
      <w:r w:rsidR="00F3566C" w:rsidRPr="000F3CA9">
        <w:rPr>
          <w:rFonts w:ascii="Lato" w:eastAsia="Times New Roman" w:hAnsi="Lato" w:cs="Segoe UI"/>
          <w:color w:val="3C4E1B"/>
          <w:sz w:val="27"/>
          <w:szCs w:val="27"/>
          <w:lang w:val="nb-NO" w:eastAsia="no-NO"/>
        </w:rPr>
        <w:t xml:space="preserve">etter 7.trinn </w:t>
      </w:r>
      <w:r w:rsidRPr="000F3CA9">
        <w:rPr>
          <w:rFonts w:ascii="Lato" w:eastAsia="Times New Roman" w:hAnsi="Lato" w:cs="Segoe UI"/>
          <w:color w:val="3C4E1B"/>
          <w:sz w:val="27"/>
          <w:szCs w:val="27"/>
          <w:lang w:val="nb-NO" w:eastAsia="no-NO"/>
        </w:rPr>
        <w:t>fra L</w:t>
      </w:r>
      <w:r w:rsidR="00F3566C" w:rsidRPr="000F3CA9">
        <w:rPr>
          <w:rFonts w:ascii="Lato" w:eastAsia="Times New Roman" w:hAnsi="Lato" w:cs="Segoe UI"/>
          <w:color w:val="3C4E1B"/>
          <w:sz w:val="27"/>
          <w:szCs w:val="27"/>
          <w:lang w:val="nb-NO" w:eastAsia="no-NO"/>
        </w:rPr>
        <w:t>K</w:t>
      </w:r>
      <w:r w:rsidRPr="000F3CA9">
        <w:rPr>
          <w:rFonts w:ascii="Lato" w:eastAsia="Times New Roman" w:hAnsi="Lato" w:cs="Segoe UI"/>
          <w:color w:val="3C4E1B"/>
          <w:sz w:val="27"/>
          <w:szCs w:val="27"/>
          <w:lang w:val="nb-NO" w:eastAsia="no-NO"/>
        </w:rPr>
        <w:t>20</w:t>
      </w:r>
      <w:r w:rsidR="00F3566C" w:rsidRPr="000F3CA9">
        <w:rPr>
          <w:rFonts w:ascii="Lato" w:eastAsia="Times New Roman" w:hAnsi="Lato" w:cs="Segoe UI"/>
          <w:color w:val="3C4E1B"/>
          <w:sz w:val="27"/>
          <w:szCs w:val="27"/>
          <w:lang w:val="nb-NO" w:eastAsia="no-NO"/>
        </w:rPr>
        <w:t>:</w:t>
      </w:r>
    </w:p>
    <w:p w14:paraId="55FE9332" w14:textId="2261CFDD" w:rsidR="00DC4011" w:rsidRPr="000F3CA9" w:rsidRDefault="00DC4011" w:rsidP="00A86C96">
      <w:pPr>
        <w:shd w:val="clear" w:color="auto" w:fill="FFFEFA"/>
        <w:spacing w:before="150" w:after="150" w:line="240" w:lineRule="auto"/>
        <w:rPr>
          <w:rFonts w:ascii="Lato" w:eastAsia="Times New Roman" w:hAnsi="Lato" w:cs="Segoe UI"/>
          <w:color w:val="3C4E1B"/>
          <w:sz w:val="27"/>
          <w:szCs w:val="27"/>
          <w:lang w:eastAsia="no-NO"/>
        </w:rPr>
      </w:pPr>
    </w:p>
    <w:tbl>
      <w:tblPr>
        <w:tblW w:w="8923" w:type="dxa"/>
        <w:shd w:val="clear" w:color="auto" w:fill="FFFEFA"/>
        <w:tblCellMar>
          <w:top w:w="15" w:type="dxa"/>
          <w:left w:w="15" w:type="dxa"/>
          <w:bottom w:w="15" w:type="dxa"/>
          <w:right w:w="15" w:type="dxa"/>
        </w:tblCellMar>
        <w:tblLook w:val="04A0" w:firstRow="1" w:lastRow="0" w:firstColumn="1" w:lastColumn="0" w:noHBand="0" w:noVBand="1"/>
      </w:tblPr>
      <w:tblGrid>
        <w:gridCol w:w="1248"/>
        <w:gridCol w:w="1868"/>
        <w:gridCol w:w="1619"/>
        <w:gridCol w:w="1826"/>
        <w:gridCol w:w="2362"/>
      </w:tblGrid>
      <w:tr w:rsidR="00F215B0" w:rsidRPr="000F3CA9" w14:paraId="2D972333" w14:textId="77777777" w:rsidTr="00302F9A">
        <w:tc>
          <w:tcPr>
            <w:tcW w:w="124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78C08174" w14:textId="77777777" w:rsidR="00F215B0" w:rsidRPr="00487D83" w:rsidRDefault="00F215B0" w:rsidP="00302F9A">
            <w:pPr>
              <w:spacing w:after="0" w:line="240" w:lineRule="auto"/>
              <w:rPr>
                <w:rFonts w:ascii="Lato" w:eastAsia="Times New Roman" w:hAnsi="Lato" w:cs="Segoe UI"/>
                <w:color w:val="212529"/>
                <w:sz w:val="18"/>
                <w:szCs w:val="18"/>
                <w:lang w:eastAsia="no-NO"/>
              </w:rPr>
            </w:pPr>
          </w:p>
        </w:tc>
        <w:tc>
          <w:tcPr>
            <w:tcW w:w="186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0C333CCD"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b/>
                <w:bCs/>
                <w:color w:val="212529"/>
                <w:sz w:val="18"/>
                <w:szCs w:val="18"/>
                <w:lang w:eastAsia="no-NO"/>
              </w:rPr>
              <w:t>Kompetansemål</w:t>
            </w:r>
          </w:p>
        </w:tc>
        <w:tc>
          <w:tcPr>
            <w:tcW w:w="1619"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24B0291D"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b/>
                <w:bCs/>
                <w:color w:val="212529"/>
                <w:sz w:val="18"/>
                <w:szCs w:val="18"/>
                <w:lang w:eastAsia="no-NO"/>
              </w:rPr>
              <w:t>Tverrfaglige tema</w:t>
            </w:r>
          </w:p>
        </w:tc>
        <w:tc>
          <w:tcPr>
            <w:tcW w:w="1826"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1526108F" w14:textId="77777777" w:rsidR="00F215B0" w:rsidRPr="00487D83" w:rsidRDefault="00F215B0" w:rsidP="00302F9A">
            <w:pPr>
              <w:spacing w:after="0" w:line="240" w:lineRule="auto"/>
              <w:rPr>
                <w:rFonts w:ascii="Lato" w:eastAsia="Times New Roman" w:hAnsi="Lato" w:cs="Segoe UI"/>
                <w:color w:val="212529"/>
                <w:sz w:val="18"/>
                <w:szCs w:val="18"/>
                <w:lang w:val="nb-NO" w:eastAsia="no-NO"/>
              </w:rPr>
            </w:pPr>
            <w:r w:rsidRPr="00487D83">
              <w:rPr>
                <w:rFonts w:ascii="Lato" w:eastAsia="Times New Roman" w:hAnsi="Lato" w:cs="Segoe UI"/>
                <w:b/>
                <w:bCs/>
                <w:color w:val="212529"/>
                <w:sz w:val="18"/>
                <w:szCs w:val="18"/>
                <w:lang w:eastAsia="no-NO"/>
              </w:rPr>
              <w:t>Kjerneelement</w:t>
            </w:r>
          </w:p>
        </w:tc>
        <w:tc>
          <w:tcPr>
            <w:tcW w:w="2362" w:type="dxa"/>
            <w:tcBorders>
              <w:top w:val="single" w:sz="6" w:space="0" w:color="000000"/>
              <w:left w:val="single" w:sz="6" w:space="0" w:color="000000"/>
              <w:bottom w:val="single" w:sz="6" w:space="0" w:color="000000"/>
              <w:right w:val="single" w:sz="6" w:space="0" w:color="000000"/>
            </w:tcBorders>
            <w:shd w:val="clear" w:color="auto" w:fill="FFFEFA"/>
          </w:tcPr>
          <w:p w14:paraId="7055FB50" w14:textId="77777777" w:rsidR="00F215B0" w:rsidRPr="000F3CA9" w:rsidRDefault="00F215B0" w:rsidP="00302F9A">
            <w:pPr>
              <w:spacing w:after="0" w:line="240" w:lineRule="auto"/>
              <w:rPr>
                <w:rFonts w:ascii="Lato" w:eastAsia="Times New Roman" w:hAnsi="Lato" w:cs="Segoe UI"/>
                <w:b/>
                <w:bCs/>
                <w:color w:val="212529"/>
                <w:sz w:val="18"/>
                <w:szCs w:val="18"/>
                <w:lang w:val="nb-NO" w:eastAsia="no-NO"/>
              </w:rPr>
            </w:pPr>
            <w:r w:rsidRPr="000F3CA9">
              <w:rPr>
                <w:rFonts w:ascii="Lato" w:eastAsia="Times New Roman" w:hAnsi="Lato" w:cs="Segoe UI"/>
                <w:b/>
                <w:bCs/>
                <w:color w:val="212529"/>
                <w:sz w:val="18"/>
                <w:szCs w:val="18"/>
                <w:lang w:val="nb-NO" w:eastAsia="no-NO"/>
              </w:rPr>
              <w:t>I undervisningen på Bringsvær</w:t>
            </w:r>
          </w:p>
        </w:tc>
      </w:tr>
      <w:tr w:rsidR="00F215B0" w:rsidRPr="000F3CA9" w14:paraId="7525B7E6" w14:textId="77777777" w:rsidTr="00302F9A">
        <w:tc>
          <w:tcPr>
            <w:tcW w:w="124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1A2E2E2D"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Norsk</w:t>
            </w:r>
          </w:p>
        </w:tc>
        <w:tc>
          <w:tcPr>
            <w:tcW w:w="186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78AE353C"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Lytte til og videreutvikle innspill fra andre og begrunne egne standpunkter i samtaler</w:t>
            </w:r>
          </w:p>
        </w:tc>
        <w:tc>
          <w:tcPr>
            <w:tcW w:w="1619"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4E3D242D"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Demokrati og medborgerskap</w:t>
            </w:r>
          </w:p>
        </w:tc>
        <w:tc>
          <w:tcPr>
            <w:tcW w:w="1826"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1AA1A30C"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Muntlig kommunikasjon</w:t>
            </w:r>
          </w:p>
        </w:tc>
        <w:tc>
          <w:tcPr>
            <w:tcW w:w="2362" w:type="dxa"/>
            <w:tcBorders>
              <w:top w:val="single" w:sz="6" w:space="0" w:color="000000"/>
              <w:left w:val="single" w:sz="6" w:space="0" w:color="000000"/>
              <w:bottom w:val="single" w:sz="6" w:space="0" w:color="000000"/>
              <w:right w:val="single" w:sz="6" w:space="0" w:color="000000"/>
            </w:tcBorders>
            <w:shd w:val="clear" w:color="auto" w:fill="FFFEFA"/>
          </w:tcPr>
          <w:p w14:paraId="45F8CEE3" w14:textId="77777777" w:rsidR="00F215B0" w:rsidRPr="000F3CA9" w:rsidRDefault="00F215B0" w:rsidP="00302F9A">
            <w:pPr>
              <w:spacing w:after="0" w:line="240" w:lineRule="auto"/>
              <w:rPr>
                <w:rFonts w:ascii="Lato" w:eastAsia="Times New Roman" w:hAnsi="Lato" w:cs="Segoe UI"/>
                <w:color w:val="212529"/>
                <w:sz w:val="18"/>
                <w:szCs w:val="18"/>
                <w:lang w:val="nb-NO" w:eastAsia="no-NO"/>
              </w:rPr>
            </w:pPr>
            <w:r w:rsidRPr="000F3CA9">
              <w:rPr>
                <w:rFonts w:ascii="Lato" w:eastAsia="Times New Roman" w:hAnsi="Lato" w:cs="Segoe UI"/>
                <w:color w:val="212529"/>
                <w:sz w:val="18"/>
                <w:szCs w:val="18"/>
                <w:lang w:val="nb-NO" w:eastAsia="no-NO"/>
              </w:rPr>
              <w:t xml:space="preserve">Samlingene </w:t>
            </w:r>
          </w:p>
        </w:tc>
      </w:tr>
      <w:tr w:rsidR="00F215B0" w:rsidRPr="000F3CA9" w14:paraId="34AF99E3" w14:textId="77777777" w:rsidTr="00302F9A">
        <w:tc>
          <w:tcPr>
            <w:tcW w:w="124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430CDFCD"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Norsk</w:t>
            </w:r>
          </w:p>
        </w:tc>
        <w:tc>
          <w:tcPr>
            <w:tcW w:w="186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5FF28F04"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Beskrive, fortelle, argumentere og reflektere i ulike muntlige og skriftlige sjangre og for ulike formål</w:t>
            </w:r>
          </w:p>
        </w:tc>
        <w:tc>
          <w:tcPr>
            <w:tcW w:w="1619"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77657A98" w14:textId="77777777" w:rsidR="00F215B0" w:rsidRPr="00487D83" w:rsidRDefault="00F215B0" w:rsidP="00302F9A">
            <w:pPr>
              <w:spacing w:after="0" w:line="240" w:lineRule="auto"/>
              <w:rPr>
                <w:rFonts w:ascii="Lato" w:eastAsia="Times New Roman" w:hAnsi="Lato" w:cs="Segoe UI"/>
                <w:color w:val="212529"/>
                <w:sz w:val="18"/>
                <w:szCs w:val="18"/>
                <w:lang w:val="nb-NO" w:eastAsia="no-NO"/>
              </w:rPr>
            </w:pPr>
            <w:r w:rsidRPr="000F3CA9">
              <w:rPr>
                <w:rFonts w:ascii="Lato" w:eastAsia="Times New Roman" w:hAnsi="Lato" w:cs="Segoe UI"/>
                <w:color w:val="212529"/>
                <w:sz w:val="18"/>
                <w:szCs w:val="18"/>
                <w:lang w:val="nb-NO" w:eastAsia="no-NO"/>
              </w:rPr>
              <w:t>Folkehelse og livsmestring</w:t>
            </w:r>
          </w:p>
        </w:tc>
        <w:tc>
          <w:tcPr>
            <w:tcW w:w="1826"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0B1D19E0"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Muntlig kommunikasjon</w:t>
            </w:r>
          </w:p>
        </w:tc>
        <w:tc>
          <w:tcPr>
            <w:tcW w:w="2362" w:type="dxa"/>
            <w:tcBorders>
              <w:top w:val="single" w:sz="6" w:space="0" w:color="000000"/>
              <w:left w:val="single" w:sz="6" w:space="0" w:color="000000"/>
              <w:bottom w:val="single" w:sz="6" w:space="0" w:color="000000"/>
              <w:right w:val="single" w:sz="6" w:space="0" w:color="000000"/>
            </w:tcBorders>
            <w:shd w:val="clear" w:color="auto" w:fill="FFFEFA"/>
          </w:tcPr>
          <w:p w14:paraId="76765534" w14:textId="77777777" w:rsidR="00F215B0" w:rsidRPr="000F3CA9" w:rsidRDefault="00F215B0" w:rsidP="00302F9A">
            <w:pPr>
              <w:spacing w:after="0" w:line="240" w:lineRule="auto"/>
              <w:rPr>
                <w:rFonts w:ascii="Lato" w:eastAsia="Times New Roman" w:hAnsi="Lato" w:cs="Segoe UI"/>
                <w:color w:val="212529"/>
                <w:sz w:val="18"/>
                <w:szCs w:val="18"/>
                <w:lang w:val="nb-NO" w:eastAsia="no-NO"/>
              </w:rPr>
            </w:pPr>
            <w:r w:rsidRPr="000F3CA9">
              <w:rPr>
                <w:rFonts w:ascii="Lato" w:eastAsia="Times New Roman" w:hAnsi="Lato" w:cs="Segoe UI"/>
                <w:color w:val="212529"/>
                <w:sz w:val="18"/>
                <w:szCs w:val="18"/>
                <w:lang w:val="nb-NO" w:eastAsia="no-NO"/>
              </w:rPr>
              <w:t xml:space="preserve">Samlingene </w:t>
            </w:r>
          </w:p>
        </w:tc>
      </w:tr>
      <w:tr w:rsidR="00F215B0" w:rsidRPr="000F3CA9" w14:paraId="4093F10E" w14:textId="77777777" w:rsidTr="00302F9A">
        <w:tc>
          <w:tcPr>
            <w:tcW w:w="124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4FAF65D1"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lastRenderedPageBreak/>
              <w:t>Samfunnsfag</w:t>
            </w:r>
          </w:p>
        </w:tc>
        <w:tc>
          <w:tcPr>
            <w:tcW w:w="186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16E1E04A"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Utforske hvordan mennesker i fortida livnærte seg, og samtale om hvordan sentrale endringer i livsgrunnlag og teknologi har påvirka og påvirker demografi, levekår og bosettingsmønster</w:t>
            </w:r>
          </w:p>
        </w:tc>
        <w:tc>
          <w:tcPr>
            <w:tcW w:w="1619"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726636CB"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Bærekraftig utvikling</w:t>
            </w:r>
            <w:r w:rsidRPr="00487D83">
              <w:rPr>
                <w:rFonts w:ascii="Lato" w:eastAsia="Times New Roman" w:hAnsi="Lato" w:cs="Segoe UI"/>
                <w:color w:val="212529"/>
                <w:sz w:val="18"/>
                <w:szCs w:val="18"/>
                <w:lang w:eastAsia="no-NO"/>
              </w:rPr>
              <w:br/>
              <w:t>Folkehelse og livsmestring</w:t>
            </w:r>
          </w:p>
        </w:tc>
        <w:tc>
          <w:tcPr>
            <w:tcW w:w="1826"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565107A0"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Undring og utforsking</w:t>
            </w:r>
            <w:r w:rsidRPr="00487D83">
              <w:rPr>
                <w:rFonts w:ascii="Lato" w:eastAsia="Times New Roman" w:hAnsi="Lato" w:cs="Segoe UI"/>
                <w:color w:val="212529"/>
                <w:sz w:val="18"/>
                <w:szCs w:val="18"/>
                <w:lang w:eastAsia="no-NO"/>
              </w:rPr>
              <w:br/>
              <w:t>Bærekraftige samfunn</w:t>
            </w:r>
            <w:r w:rsidRPr="00487D83">
              <w:rPr>
                <w:rFonts w:ascii="Lato" w:eastAsia="Times New Roman" w:hAnsi="Lato" w:cs="Segoe UI"/>
                <w:color w:val="212529"/>
                <w:sz w:val="18"/>
                <w:szCs w:val="18"/>
                <w:lang w:eastAsia="no-NO"/>
              </w:rPr>
              <w:br/>
              <w:t>Samfunnskritisk tenkning og sammenhenger.</w:t>
            </w:r>
            <w:r w:rsidRPr="00487D83">
              <w:rPr>
                <w:rFonts w:ascii="Lato" w:eastAsia="Times New Roman" w:hAnsi="Lato" w:cs="Segoe UI"/>
                <w:color w:val="212529"/>
                <w:sz w:val="18"/>
                <w:szCs w:val="18"/>
                <w:lang w:eastAsia="no-NO"/>
              </w:rPr>
              <w:br/>
              <w:t>Identitetsutvikling og fellesskap</w:t>
            </w:r>
          </w:p>
        </w:tc>
        <w:tc>
          <w:tcPr>
            <w:tcW w:w="2362" w:type="dxa"/>
            <w:tcBorders>
              <w:top w:val="single" w:sz="6" w:space="0" w:color="000000"/>
              <w:left w:val="single" w:sz="6" w:space="0" w:color="000000"/>
              <w:bottom w:val="single" w:sz="6" w:space="0" w:color="000000"/>
              <w:right w:val="single" w:sz="6" w:space="0" w:color="000000"/>
            </w:tcBorders>
            <w:shd w:val="clear" w:color="auto" w:fill="FFFEFA"/>
          </w:tcPr>
          <w:p w14:paraId="7D9E64F4" w14:textId="77777777" w:rsidR="00F215B0" w:rsidRPr="000F3CA9" w:rsidRDefault="00F215B0" w:rsidP="00302F9A">
            <w:pPr>
              <w:spacing w:after="0" w:line="240" w:lineRule="auto"/>
              <w:rPr>
                <w:rFonts w:ascii="Lato" w:eastAsia="Times New Roman" w:hAnsi="Lato" w:cs="Segoe UI"/>
                <w:color w:val="212529"/>
                <w:sz w:val="18"/>
                <w:szCs w:val="18"/>
                <w:lang w:val="nb-NO" w:eastAsia="no-NO"/>
              </w:rPr>
            </w:pPr>
            <w:r w:rsidRPr="000F3CA9">
              <w:rPr>
                <w:rFonts w:ascii="Lato" w:eastAsia="Times New Roman" w:hAnsi="Lato" w:cs="Segoe UI"/>
                <w:color w:val="212529"/>
                <w:sz w:val="18"/>
                <w:szCs w:val="18"/>
                <w:lang w:val="nb-NO" w:eastAsia="no-NO"/>
              </w:rPr>
              <w:t xml:space="preserve">I samling på </w:t>
            </w:r>
            <w:proofErr w:type="spellStart"/>
            <w:r w:rsidRPr="000F3CA9">
              <w:rPr>
                <w:rFonts w:ascii="Lato" w:eastAsia="Times New Roman" w:hAnsi="Lato" w:cs="Segoe UI"/>
                <w:color w:val="212529"/>
                <w:sz w:val="18"/>
                <w:szCs w:val="18"/>
                <w:lang w:val="nb-NO" w:eastAsia="no-NO"/>
              </w:rPr>
              <w:t>Kjerran</w:t>
            </w:r>
            <w:proofErr w:type="spellEnd"/>
            <w:r>
              <w:rPr>
                <w:rFonts w:ascii="Lato" w:eastAsia="Times New Roman" w:hAnsi="Lato" w:cs="Segoe UI"/>
                <w:color w:val="212529"/>
                <w:sz w:val="18"/>
                <w:szCs w:val="18"/>
                <w:lang w:val="nb-NO" w:eastAsia="no-NO"/>
              </w:rPr>
              <w:t>, på gårdsbesøk</w:t>
            </w:r>
          </w:p>
        </w:tc>
      </w:tr>
      <w:tr w:rsidR="00F215B0" w:rsidRPr="000F3CA9" w14:paraId="176EC055" w14:textId="77777777" w:rsidTr="00302F9A">
        <w:tc>
          <w:tcPr>
            <w:tcW w:w="124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06938F37"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Samfunnsfag</w:t>
            </w:r>
          </w:p>
        </w:tc>
        <w:tc>
          <w:tcPr>
            <w:tcW w:w="186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65E9DE63"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Utforske ulike sider ved mangfold i Norge og reflektere over menneska sine behov for å være seg selv og for å høre til i fellesskapet</w:t>
            </w:r>
          </w:p>
        </w:tc>
        <w:tc>
          <w:tcPr>
            <w:tcW w:w="1619"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580558A6"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Demokrati og medborgerskap</w:t>
            </w:r>
            <w:r w:rsidRPr="00487D83">
              <w:rPr>
                <w:rFonts w:ascii="Lato" w:eastAsia="Times New Roman" w:hAnsi="Lato" w:cs="Segoe UI"/>
                <w:color w:val="212529"/>
                <w:sz w:val="18"/>
                <w:szCs w:val="18"/>
                <w:lang w:eastAsia="no-NO"/>
              </w:rPr>
              <w:br/>
              <w:t>Folkehelse og livsmestring</w:t>
            </w:r>
          </w:p>
        </w:tc>
        <w:tc>
          <w:tcPr>
            <w:tcW w:w="1826"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6026CC97"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Undring og utforsking</w:t>
            </w:r>
            <w:r w:rsidRPr="00487D83">
              <w:rPr>
                <w:rFonts w:ascii="Lato" w:eastAsia="Times New Roman" w:hAnsi="Lato" w:cs="Segoe UI"/>
                <w:color w:val="212529"/>
                <w:sz w:val="18"/>
                <w:szCs w:val="18"/>
                <w:lang w:eastAsia="no-NO"/>
              </w:rPr>
              <w:br/>
              <w:t>Demokratiforståelse og deltakelse</w:t>
            </w:r>
          </w:p>
        </w:tc>
        <w:tc>
          <w:tcPr>
            <w:tcW w:w="2362" w:type="dxa"/>
            <w:tcBorders>
              <w:top w:val="single" w:sz="6" w:space="0" w:color="000000"/>
              <w:left w:val="single" w:sz="6" w:space="0" w:color="000000"/>
              <w:bottom w:val="single" w:sz="6" w:space="0" w:color="000000"/>
              <w:right w:val="single" w:sz="6" w:space="0" w:color="000000"/>
            </w:tcBorders>
            <w:shd w:val="clear" w:color="auto" w:fill="FFFEFA"/>
          </w:tcPr>
          <w:p w14:paraId="4B83B976" w14:textId="77777777" w:rsidR="00F215B0" w:rsidRPr="000F3CA9" w:rsidRDefault="00F215B0" w:rsidP="00302F9A">
            <w:pPr>
              <w:spacing w:after="0" w:line="240" w:lineRule="auto"/>
              <w:rPr>
                <w:rFonts w:ascii="Lato" w:eastAsia="Times New Roman" w:hAnsi="Lato" w:cs="Segoe UI"/>
                <w:color w:val="212529"/>
                <w:sz w:val="18"/>
                <w:szCs w:val="18"/>
                <w:lang w:val="nb-NO" w:eastAsia="no-NO"/>
              </w:rPr>
            </w:pPr>
            <w:r w:rsidRPr="000F3CA9">
              <w:rPr>
                <w:rFonts w:ascii="Lato" w:eastAsia="Times New Roman" w:hAnsi="Lato" w:cs="Segoe UI"/>
                <w:color w:val="212529"/>
                <w:sz w:val="18"/>
                <w:szCs w:val="18"/>
                <w:lang w:val="nb-NO" w:eastAsia="no-NO"/>
              </w:rPr>
              <w:t xml:space="preserve">Samlingene </w:t>
            </w:r>
          </w:p>
        </w:tc>
      </w:tr>
      <w:tr w:rsidR="00F215B0" w:rsidRPr="000F3CA9" w14:paraId="0EA5E455" w14:textId="77777777" w:rsidTr="00302F9A">
        <w:tc>
          <w:tcPr>
            <w:tcW w:w="124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0ED535E7"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Samfunnsfag</w:t>
            </w:r>
          </w:p>
        </w:tc>
        <w:tc>
          <w:tcPr>
            <w:tcW w:w="186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24819B2A"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Drøfte hva likeverd og likestilling har å si for et demokrati, og utvikle forslag til hvordan en kan motarbeide fordommer, rasisme og diskriminering</w:t>
            </w:r>
          </w:p>
        </w:tc>
        <w:tc>
          <w:tcPr>
            <w:tcW w:w="1619"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1B2A4F3C"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Folkehelse og livsmestring</w:t>
            </w:r>
            <w:r w:rsidRPr="00487D83">
              <w:rPr>
                <w:rFonts w:ascii="Lato" w:eastAsia="Times New Roman" w:hAnsi="Lato" w:cs="Segoe UI"/>
                <w:color w:val="212529"/>
                <w:sz w:val="18"/>
                <w:szCs w:val="18"/>
                <w:lang w:eastAsia="no-NO"/>
              </w:rPr>
              <w:br/>
              <w:t>Demokrati og medborgerskap</w:t>
            </w:r>
          </w:p>
        </w:tc>
        <w:tc>
          <w:tcPr>
            <w:tcW w:w="1826"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412E7462"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Undring og utforsking</w:t>
            </w:r>
            <w:r w:rsidRPr="00487D83">
              <w:rPr>
                <w:rFonts w:ascii="Lato" w:eastAsia="Times New Roman" w:hAnsi="Lato" w:cs="Segoe UI"/>
                <w:color w:val="212529"/>
                <w:sz w:val="18"/>
                <w:szCs w:val="18"/>
                <w:lang w:eastAsia="no-NO"/>
              </w:rPr>
              <w:br/>
              <w:t>Samfunnskritisk tenkning og sammenhenger.</w:t>
            </w:r>
            <w:r w:rsidRPr="00487D83">
              <w:rPr>
                <w:rFonts w:ascii="Lato" w:eastAsia="Times New Roman" w:hAnsi="Lato" w:cs="Segoe UI"/>
                <w:color w:val="212529"/>
                <w:sz w:val="18"/>
                <w:szCs w:val="18"/>
                <w:lang w:eastAsia="no-NO"/>
              </w:rPr>
              <w:br/>
              <w:t>Identitetsutvikling og fellesskap</w:t>
            </w:r>
            <w:r w:rsidRPr="00487D83">
              <w:rPr>
                <w:rFonts w:ascii="Lato" w:eastAsia="Times New Roman" w:hAnsi="Lato" w:cs="Segoe UI"/>
                <w:color w:val="212529"/>
                <w:sz w:val="18"/>
                <w:szCs w:val="18"/>
                <w:lang w:eastAsia="no-NO"/>
              </w:rPr>
              <w:br/>
              <w:t>Demokratiforståelse og deltakelse</w:t>
            </w:r>
          </w:p>
        </w:tc>
        <w:tc>
          <w:tcPr>
            <w:tcW w:w="2362" w:type="dxa"/>
            <w:tcBorders>
              <w:top w:val="single" w:sz="6" w:space="0" w:color="000000"/>
              <w:left w:val="single" w:sz="6" w:space="0" w:color="000000"/>
              <w:bottom w:val="single" w:sz="6" w:space="0" w:color="000000"/>
              <w:right w:val="single" w:sz="6" w:space="0" w:color="000000"/>
            </w:tcBorders>
            <w:shd w:val="clear" w:color="auto" w:fill="FFFEFA"/>
          </w:tcPr>
          <w:p w14:paraId="2E33A74C" w14:textId="77777777" w:rsidR="00F215B0" w:rsidRPr="000F3CA9" w:rsidRDefault="00F215B0" w:rsidP="00302F9A">
            <w:pPr>
              <w:spacing w:after="0" w:line="240" w:lineRule="auto"/>
              <w:rPr>
                <w:rFonts w:ascii="Lato" w:eastAsia="Times New Roman" w:hAnsi="Lato" w:cs="Segoe UI"/>
                <w:color w:val="212529"/>
                <w:sz w:val="18"/>
                <w:szCs w:val="18"/>
                <w:lang w:val="nb-NO" w:eastAsia="no-NO"/>
              </w:rPr>
            </w:pPr>
            <w:r w:rsidRPr="000F3CA9">
              <w:rPr>
                <w:rFonts w:ascii="Lato" w:eastAsia="Times New Roman" w:hAnsi="Lato" w:cs="Segoe UI"/>
                <w:color w:val="212529"/>
                <w:sz w:val="18"/>
                <w:szCs w:val="18"/>
                <w:lang w:val="nb-NO" w:eastAsia="no-NO"/>
              </w:rPr>
              <w:t xml:space="preserve">Samlingene </w:t>
            </w:r>
          </w:p>
        </w:tc>
      </w:tr>
      <w:tr w:rsidR="00F215B0" w:rsidRPr="000F3CA9" w14:paraId="5D2DF9FB" w14:textId="77777777" w:rsidTr="00302F9A">
        <w:tc>
          <w:tcPr>
            <w:tcW w:w="124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0D353C91"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Samfunnsfag</w:t>
            </w:r>
          </w:p>
        </w:tc>
        <w:tc>
          <w:tcPr>
            <w:tcW w:w="186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4E61362E"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Reflektere over hvordan kommersiell påvirkning kan virke inn på forbruk, personlig økonomi og selvbilde</w:t>
            </w:r>
          </w:p>
        </w:tc>
        <w:tc>
          <w:tcPr>
            <w:tcW w:w="1619"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026862B3"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Folkehelse og livsmestring</w:t>
            </w:r>
          </w:p>
        </w:tc>
        <w:tc>
          <w:tcPr>
            <w:tcW w:w="1826"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799F1449"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Samfunnskritisk tenkning og sammenhenger</w:t>
            </w:r>
            <w:r w:rsidRPr="00487D83">
              <w:rPr>
                <w:rFonts w:ascii="Lato" w:eastAsia="Times New Roman" w:hAnsi="Lato" w:cs="Segoe UI"/>
                <w:color w:val="212529"/>
                <w:sz w:val="18"/>
                <w:szCs w:val="18"/>
                <w:lang w:eastAsia="no-NO"/>
              </w:rPr>
              <w:br/>
              <w:t>Identitetsutvikling og fellesskap</w:t>
            </w:r>
          </w:p>
        </w:tc>
        <w:tc>
          <w:tcPr>
            <w:tcW w:w="2362" w:type="dxa"/>
            <w:tcBorders>
              <w:top w:val="single" w:sz="6" w:space="0" w:color="000000"/>
              <w:left w:val="single" w:sz="6" w:space="0" w:color="000000"/>
              <w:bottom w:val="single" w:sz="6" w:space="0" w:color="000000"/>
              <w:right w:val="single" w:sz="6" w:space="0" w:color="000000"/>
            </w:tcBorders>
            <w:shd w:val="clear" w:color="auto" w:fill="FFFEFA"/>
          </w:tcPr>
          <w:p w14:paraId="66DA3B9E" w14:textId="77777777" w:rsidR="00F215B0" w:rsidRPr="000F3CA9" w:rsidRDefault="00F215B0" w:rsidP="00302F9A">
            <w:pPr>
              <w:spacing w:after="0" w:line="240" w:lineRule="auto"/>
              <w:rPr>
                <w:rFonts w:ascii="Lato" w:eastAsia="Times New Roman" w:hAnsi="Lato" w:cs="Segoe UI"/>
                <w:color w:val="212529"/>
                <w:sz w:val="18"/>
                <w:szCs w:val="18"/>
                <w:lang w:val="nb-NO" w:eastAsia="no-NO"/>
              </w:rPr>
            </w:pPr>
            <w:r w:rsidRPr="000F3CA9">
              <w:rPr>
                <w:rFonts w:ascii="Lato" w:eastAsia="Times New Roman" w:hAnsi="Lato" w:cs="Segoe UI"/>
                <w:color w:val="212529"/>
                <w:sz w:val="18"/>
                <w:szCs w:val="18"/>
                <w:lang w:val="nb-NO" w:eastAsia="no-NO"/>
              </w:rPr>
              <w:t xml:space="preserve">Samlingen på </w:t>
            </w:r>
            <w:proofErr w:type="spellStart"/>
            <w:r w:rsidRPr="000F3CA9">
              <w:rPr>
                <w:rFonts w:ascii="Lato" w:eastAsia="Times New Roman" w:hAnsi="Lato" w:cs="Segoe UI"/>
                <w:color w:val="212529"/>
                <w:sz w:val="18"/>
                <w:szCs w:val="18"/>
                <w:lang w:val="nb-NO" w:eastAsia="no-NO"/>
              </w:rPr>
              <w:t>Kjerran</w:t>
            </w:r>
            <w:proofErr w:type="spellEnd"/>
          </w:p>
        </w:tc>
      </w:tr>
      <w:tr w:rsidR="00F215B0" w:rsidRPr="000F3CA9" w14:paraId="31202BED" w14:textId="77777777" w:rsidTr="00302F9A">
        <w:tc>
          <w:tcPr>
            <w:tcW w:w="124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47DC0D5E"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Samfunnsfag</w:t>
            </w:r>
          </w:p>
        </w:tc>
        <w:tc>
          <w:tcPr>
            <w:tcW w:w="186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5FF99A4D"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Gi eksempler på hva lover, regler og normer er og hva slags funksjon de har i samfunnet, og reflektere over konsekvenser av å bryte dem</w:t>
            </w:r>
          </w:p>
        </w:tc>
        <w:tc>
          <w:tcPr>
            <w:tcW w:w="1619"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05A15CEF" w14:textId="77777777" w:rsidR="00F215B0" w:rsidRPr="00487D83" w:rsidRDefault="00F215B0" w:rsidP="00302F9A">
            <w:pPr>
              <w:spacing w:after="0" w:line="240" w:lineRule="auto"/>
              <w:rPr>
                <w:rFonts w:ascii="Lato" w:eastAsia="Times New Roman" w:hAnsi="Lato" w:cs="Segoe UI"/>
                <w:color w:val="212529"/>
                <w:sz w:val="18"/>
                <w:szCs w:val="18"/>
                <w:lang w:val="nb-NO" w:eastAsia="no-NO"/>
              </w:rPr>
            </w:pPr>
            <w:r w:rsidRPr="000F3CA9">
              <w:rPr>
                <w:rFonts w:ascii="Lato" w:eastAsia="Times New Roman" w:hAnsi="Lato" w:cs="Segoe UI"/>
                <w:color w:val="212529"/>
                <w:sz w:val="18"/>
                <w:szCs w:val="18"/>
                <w:lang w:val="nb-NO" w:eastAsia="no-NO"/>
              </w:rPr>
              <w:t xml:space="preserve">Folkehelse og livsmestring </w:t>
            </w:r>
          </w:p>
        </w:tc>
        <w:tc>
          <w:tcPr>
            <w:tcW w:w="1826"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1A76F1F3"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Undring og utforsking.</w:t>
            </w:r>
            <w:r w:rsidRPr="00487D83">
              <w:rPr>
                <w:rFonts w:ascii="Lato" w:eastAsia="Times New Roman" w:hAnsi="Lato" w:cs="Segoe UI"/>
                <w:color w:val="212529"/>
                <w:sz w:val="18"/>
                <w:szCs w:val="18"/>
                <w:lang w:eastAsia="no-NO"/>
              </w:rPr>
              <w:br/>
              <w:t>Samfunnskritisk tenkning og sammenhenger.</w:t>
            </w:r>
          </w:p>
        </w:tc>
        <w:tc>
          <w:tcPr>
            <w:tcW w:w="2362" w:type="dxa"/>
            <w:tcBorders>
              <w:top w:val="single" w:sz="6" w:space="0" w:color="000000"/>
              <w:left w:val="single" w:sz="6" w:space="0" w:color="000000"/>
              <w:bottom w:val="single" w:sz="6" w:space="0" w:color="000000"/>
              <w:right w:val="single" w:sz="6" w:space="0" w:color="000000"/>
            </w:tcBorders>
            <w:shd w:val="clear" w:color="auto" w:fill="FFFEFA"/>
          </w:tcPr>
          <w:p w14:paraId="602CC8CC" w14:textId="77777777" w:rsidR="00F215B0" w:rsidRPr="000F3CA9" w:rsidRDefault="00F215B0" w:rsidP="00302F9A">
            <w:pPr>
              <w:spacing w:after="0" w:line="240" w:lineRule="auto"/>
              <w:rPr>
                <w:rFonts w:ascii="Lato" w:eastAsia="Times New Roman" w:hAnsi="Lato" w:cs="Segoe UI"/>
                <w:color w:val="212529"/>
                <w:sz w:val="18"/>
                <w:szCs w:val="18"/>
                <w:lang w:val="nb-NO" w:eastAsia="no-NO"/>
              </w:rPr>
            </w:pPr>
            <w:r w:rsidRPr="000F3CA9">
              <w:rPr>
                <w:rFonts w:ascii="Lato" w:eastAsia="Times New Roman" w:hAnsi="Lato" w:cs="Segoe UI"/>
                <w:color w:val="212529"/>
                <w:sz w:val="18"/>
                <w:szCs w:val="18"/>
                <w:lang w:val="nb-NO" w:eastAsia="no-NO"/>
              </w:rPr>
              <w:t>Under hele oppholdet</w:t>
            </w:r>
          </w:p>
        </w:tc>
      </w:tr>
      <w:tr w:rsidR="00F215B0" w:rsidRPr="000F3CA9" w14:paraId="63599C67" w14:textId="77777777" w:rsidTr="00302F9A">
        <w:tc>
          <w:tcPr>
            <w:tcW w:w="124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3A41F991"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Naturfag</w:t>
            </w:r>
          </w:p>
        </w:tc>
        <w:tc>
          <w:tcPr>
            <w:tcW w:w="186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100FFAAF"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Beskrive og visualisere hvordan døgn, månefaser og årstider oppstår, og samtale om hvordan dette påvirker livet på jorda</w:t>
            </w:r>
          </w:p>
        </w:tc>
        <w:tc>
          <w:tcPr>
            <w:tcW w:w="1619"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5010B83B" w14:textId="77777777" w:rsidR="00F215B0" w:rsidRPr="00487D83" w:rsidRDefault="00F215B0" w:rsidP="00302F9A">
            <w:pPr>
              <w:spacing w:after="0" w:line="240" w:lineRule="auto"/>
              <w:rPr>
                <w:rFonts w:ascii="Lato" w:eastAsia="Times New Roman" w:hAnsi="Lato" w:cs="Segoe UI"/>
                <w:color w:val="212529"/>
                <w:sz w:val="18"/>
                <w:szCs w:val="18"/>
                <w:lang w:eastAsia="no-NO"/>
              </w:rPr>
            </w:pPr>
          </w:p>
        </w:tc>
        <w:tc>
          <w:tcPr>
            <w:tcW w:w="1826"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2C78932A" w14:textId="77777777" w:rsidR="00F215B0" w:rsidRPr="00487D83" w:rsidRDefault="007E7F10" w:rsidP="00302F9A">
            <w:pPr>
              <w:spacing w:after="0" w:line="240" w:lineRule="auto"/>
              <w:rPr>
                <w:rFonts w:ascii="Lato" w:eastAsia="Times New Roman" w:hAnsi="Lato" w:cs="Segoe UI"/>
                <w:color w:val="212529"/>
                <w:sz w:val="18"/>
                <w:szCs w:val="18"/>
                <w:lang w:eastAsia="no-NO"/>
              </w:rPr>
            </w:pPr>
            <w:hyperlink r:id="rId5" w:anchor="KE67" w:history="1">
              <w:r w:rsidR="00F215B0" w:rsidRPr="00487D83">
                <w:rPr>
                  <w:rFonts w:ascii="Lato" w:eastAsia="Times New Roman" w:hAnsi="Lato" w:cs="Segoe UI"/>
                  <w:color w:val="000000"/>
                  <w:sz w:val="18"/>
                  <w:szCs w:val="18"/>
                  <w:u w:val="single"/>
                  <w:lang w:eastAsia="no-NO"/>
                </w:rPr>
                <w:t>Naturvitenskapelige praksiser og tenkemåter</w:t>
              </w:r>
              <w:r w:rsidR="00F215B0" w:rsidRPr="00487D83">
                <w:rPr>
                  <w:rFonts w:ascii="Lato" w:eastAsia="Times New Roman" w:hAnsi="Lato" w:cs="Segoe UI"/>
                  <w:color w:val="000000"/>
                  <w:sz w:val="18"/>
                  <w:szCs w:val="18"/>
                  <w:lang w:eastAsia="no-NO"/>
                </w:rPr>
                <w:br/>
              </w:r>
            </w:hyperlink>
            <w:r w:rsidR="00F215B0" w:rsidRPr="00487D83">
              <w:rPr>
                <w:rFonts w:ascii="Lato" w:eastAsia="Times New Roman" w:hAnsi="Lato" w:cs="Segoe UI"/>
                <w:color w:val="212529"/>
                <w:sz w:val="18"/>
                <w:szCs w:val="18"/>
                <w:lang w:eastAsia="no-NO"/>
              </w:rPr>
              <w:t>Jorda og livet på jorda.</w:t>
            </w:r>
          </w:p>
        </w:tc>
        <w:tc>
          <w:tcPr>
            <w:tcW w:w="2362" w:type="dxa"/>
            <w:tcBorders>
              <w:top w:val="single" w:sz="6" w:space="0" w:color="000000"/>
              <w:left w:val="single" w:sz="6" w:space="0" w:color="000000"/>
              <w:bottom w:val="single" w:sz="6" w:space="0" w:color="000000"/>
              <w:right w:val="single" w:sz="6" w:space="0" w:color="000000"/>
            </w:tcBorders>
            <w:shd w:val="clear" w:color="auto" w:fill="FFFEFA"/>
          </w:tcPr>
          <w:p w14:paraId="28B28308" w14:textId="77777777" w:rsidR="00F215B0" w:rsidRPr="000F3CA9" w:rsidRDefault="00F215B0" w:rsidP="00302F9A">
            <w:pPr>
              <w:spacing w:after="0" w:line="240" w:lineRule="auto"/>
              <w:rPr>
                <w:rFonts w:ascii="Lato" w:eastAsia="Times New Roman" w:hAnsi="Lato" w:cs="Segoe UI"/>
                <w:color w:val="212529"/>
                <w:sz w:val="18"/>
                <w:szCs w:val="18"/>
                <w:lang w:val="nb-NO" w:eastAsia="no-NO"/>
              </w:rPr>
            </w:pPr>
            <w:r w:rsidRPr="000F3CA9">
              <w:rPr>
                <w:rFonts w:ascii="Lato" w:eastAsia="Times New Roman" w:hAnsi="Lato" w:cs="Segoe UI"/>
                <w:color w:val="212529"/>
                <w:sz w:val="18"/>
                <w:szCs w:val="18"/>
                <w:lang w:val="nb-NO" w:eastAsia="no-NO"/>
              </w:rPr>
              <w:t>Samlinger, værtjeneste, kveldsøkt mandag</w:t>
            </w:r>
          </w:p>
        </w:tc>
      </w:tr>
      <w:tr w:rsidR="00F215B0" w:rsidRPr="000F3CA9" w14:paraId="603AB6B5" w14:textId="77777777" w:rsidTr="00302F9A">
        <w:tc>
          <w:tcPr>
            <w:tcW w:w="124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7FD1F4BB"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Kroppsøving</w:t>
            </w:r>
          </w:p>
        </w:tc>
        <w:tc>
          <w:tcPr>
            <w:tcW w:w="186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34A6978E"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Utforske og gjennomføre lek og spill sammen med andre i ulike bevegelsesaktiviteter</w:t>
            </w:r>
          </w:p>
        </w:tc>
        <w:tc>
          <w:tcPr>
            <w:tcW w:w="1619"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7610F288"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Demokrati og medborgerskap</w:t>
            </w:r>
          </w:p>
        </w:tc>
        <w:tc>
          <w:tcPr>
            <w:tcW w:w="1826"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03354458"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Deltagelse og samspill i bevegelsesaktiviteter</w:t>
            </w:r>
          </w:p>
        </w:tc>
        <w:tc>
          <w:tcPr>
            <w:tcW w:w="2362" w:type="dxa"/>
            <w:tcBorders>
              <w:top w:val="single" w:sz="6" w:space="0" w:color="000000"/>
              <w:left w:val="single" w:sz="6" w:space="0" w:color="000000"/>
              <w:bottom w:val="single" w:sz="6" w:space="0" w:color="000000"/>
              <w:right w:val="single" w:sz="6" w:space="0" w:color="000000"/>
            </w:tcBorders>
            <w:shd w:val="clear" w:color="auto" w:fill="FFFEFA"/>
          </w:tcPr>
          <w:p w14:paraId="2D8B9E0A" w14:textId="77777777" w:rsidR="00F215B0" w:rsidRPr="000F3CA9" w:rsidRDefault="00F215B0" w:rsidP="00302F9A">
            <w:pPr>
              <w:spacing w:after="0" w:line="240" w:lineRule="auto"/>
              <w:rPr>
                <w:rFonts w:ascii="Lato" w:eastAsia="Times New Roman" w:hAnsi="Lato" w:cs="Segoe UI"/>
                <w:color w:val="212529"/>
                <w:sz w:val="18"/>
                <w:szCs w:val="18"/>
                <w:lang w:val="nb-NO" w:eastAsia="no-NO"/>
              </w:rPr>
            </w:pPr>
            <w:r w:rsidRPr="000F3CA9">
              <w:rPr>
                <w:rFonts w:ascii="Lato" w:eastAsia="Times New Roman" w:hAnsi="Lato" w:cs="Segoe UI"/>
                <w:color w:val="212529"/>
                <w:sz w:val="18"/>
                <w:szCs w:val="18"/>
                <w:lang w:val="nb-NO" w:eastAsia="no-NO"/>
              </w:rPr>
              <w:t>Kano, på tur, på ski, i barmarksopplegg</w:t>
            </w:r>
            <w:proofErr w:type="gramStart"/>
            <w:r w:rsidRPr="000F3CA9">
              <w:rPr>
                <w:rFonts w:ascii="Lato" w:eastAsia="Times New Roman" w:hAnsi="Lato" w:cs="Segoe UI"/>
                <w:color w:val="212529"/>
                <w:sz w:val="18"/>
                <w:szCs w:val="18"/>
                <w:lang w:val="nb-NO" w:eastAsia="no-NO"/>
              </w:rPr>
              <w:t>, ,</w:t>
            </w:r>
            <w:proofErr w:type="gramEnd"/>
            <w:r w:rsidRPr="000F3CA9">
              <w:rPr>
                <w:rFonts w:ascii="Lato" w:eastAsia="Times New Roman" w:hAnsi="Lato" w:cs="Segoe UI"/>
                <w:color w:val="212529"/>
                <w:sz w:val="18"/>
                <w:szCs w:val="18"/>
                <w:lang w:val="nb-NO" w:eastAsia="no-NO"/>
              </w:rPr>
              <w:t xml:space="preserve"> bading, frilek, på gården, i jaktopplegg, </w:t>
            </w:r>
          </w:p>
        </w:tc>
      </w:tr>
      <w:tr w:rsidR="00F215B0" w:rsidRPr="000F3CA9" w14:paraId="45257545" w14:textId="77777777" w:rsidTr="00302F9A">
        <w:tc>
          <w:tcPr>
            <w:tcW w:w="124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47801CC3"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Kroppsøving</w:t>
            </w:r>
          </w:p>
        </w:tc>
        <w:tc>
          <w:tcPr>
            <w:tcW w:w="186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18DC4AF8"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Øve på samansatte bevegelser, alene og sammen med andre</w:t>
            </w:r>
          </w:p>
        </w:tc>
        <w:tc>
          <w:tcPr>
            <w:tcW w:w="1619"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5634D5AC"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Folkehelse og livsmestring</w:t>
            </w:r>
          </w:p>
        </w:tc>
        <w:tc>
          <w:tcPr>
            <w:tcW w:w="1826"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43F60F8F"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Deltagelse og samspill i bevegelsesaktiviteter</w:t>
            </w:r>
            <w:r w:rsidRPr="00487D83">
              <w:rPr>
                <w:rFonts w:ascii="Lato" w:eastAsia="Times New Roman" w:hAnsi="Lato" w:cs="Segoe UI"/>
                <w:color w:val="212529"/>
                <w:sz w:val="18"/>
                <w:szCs w:val="18"/>
                <w:lang w:eastAsia="no-NO"/>
              </w:rPr>
              <w:br/>
              <w:t>Bevegelse og kroppslig læring</w:t>
            </w:r>
          </w:p>
        </w:tc>
        <w:tc>
          <w:tcPr>
            <w:tcW w:w="2362" w:type="dxa"/>
            <w:tcBorders>
              <w:top w:val="single" w:sz="6" w:space="0" w:color="000000"/>
              <w:left w:val="single" w:sz="6" w:space="0" w:color="000000"/>
              <w:bottom w:val="single" w:sz="6" w:space="0" w:color="000000"/>
              <w:right w:val="single" w:sz="6" w:space="0" w:color="000000"/>
            </w:tcBorders>
            <w:shd w:val="clear" w:color="auto" w:fill="FFFEFA"/>
          </w:tcPr>
          <w:p w14:paraId="51BFC640" w14:textId="77777777" w:rsidR="00F215B0" w:rsidRPr="000F3CA9" w:rsidRDefault="00F215B0" w:rsidP="00302F9A">
            <w:pPr>
              <w:spacing w:after="0" w:line="240" w:lineRule="auto"/>
              <w:rPr>
                <w:rFonts w:ascii="Lato" w:eastAsia="Times New Roman" w:hAnsi="Lato" w:cs="Segoe UI"/>
                <w:color w:val="212529"/>
                <w:sz w:val="18"/>
                <w:szCs w:val="18"/>
                <w:lang w:val="nb-NO" w:eastAsia="no-NO"/>
              </w:rPr>
            </w:pPr>
            <w:r w:rsidRPr="000F3CA9">
              <w:rPr>
                <w:rFonts w:ascii="Lato" w:eastAsia="Times New Roman" w:hAnsi="Lato" w:cs="Segoe UI"/>
                <w:color w:val="212529"/>
                <w:sz w:val="18"/>
                <w:szCs w:val="18"/>
                <w:lang w:val="nb-NO" w:eastAsia="no-NO"/>
              </w:rPr>
              <w:t>Frilek, barmarksopplegg, kano</w:t>
            </w:r>
            <w:r>
              <w:rPr>
                <w:rFonts w:ascii="Lato" w:eastAsia="Times New Roman" w:hAnsi="Lato" w:cs="Segoe UI"/>
                <w:color w:val="212529"/>
                <w:sz w:val="18"/>
                <w:szCs w:val="18"/>
                <w:lang w:val="nb-NO" w:eastAsia="no-NO"/>
              </w:rPr>
              <w:t>, på ski</w:t>
            </w:r>
          </w:p>
        </w:tc>
      </w:tr>
      <w:tr w:rsidR="00F215B0" w:rsidRPr="000F3CA9" w14:paraId="12F90489" w14:textId="77777777" w:rsidTr="00302F9A">
        <w:tc>
          <w:tcPr>
            <w:tcW w:w="124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4910A0BF"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lastRenderedPageBreak/>
              <w:t>Kroppsøving</w:t>
            </w:r>
          </w:p>
        </w:tc>
        <w:tc>
          <w:tcPr>
            <w:tcW w:w="186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1DF3A092"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Gjennomføre aktiviteter ut fra egne interesser og forutsettinger i dans, friluftsliv, idretts-aktiviteter og andre bevegelsesaktiviteter</w:t>
            </w:r>
          </w:p>
        </w:tc>
        <w:tc>
          <w:tcPr>
            <w:tcW w:w="1619"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2663CB12"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Folkehelse og livsmestring</w:t>
            </w:r>
          </w:p>
        </w:tc>
        <w:tc>
          <w:tcPr>
            <w:tcW w:w="1826"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5D7236B2"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Bevegelse og kroppslig læring</w:t>
            </w:r>
          </w:p>
        </w:tc>
        <w:tc>
          <w:tcPr>
            <w:tcW w:w="2362" w:type="dxa"/>
            <w:tcBorders>
              <w:top w:val="single" w:sz="6" w:space="0" w:color="000000"/>
              <w:left w:val="single" w:sz="6" w:space="0" w:color="000000"/>
              <w:bottom w:val="single" w:sz="6" w:space="0" w:color="000000"/>
              <w:right w:val="single" w:sz="6" w:space="0" w:color="000000"/>
            </w:tcBorders>
            <w:shd w:val="clear" w:color="auto" w:fill="FFFEFA"/>
          </w:tcPr>
          <w:p w14:paraId="01A93D9C" w14:textId="77777777" w:rsidR="00F215B0" w:rsidRPr="000F3CA9" w:rsidRDefault="00F215B0" w:rsidP="00302F9A">
            <w:pPr>
              <w:spacing w:after="0" w:line="240" w:lineRule="auto"/>
              <w:rPr>
                <w:rFonts w:ascii="Lato" w:eastAsia="Times New Roman" w:hAnsi="Lato" w:cs="Segoe UI"/>
                <w:color w:val="212529"/>
                <w:sz w:val="18"/>
                <w:szCs w:val="18"/>
                <w:lang w:val="nb-NO" w:eastAsia="no-NO"/>
              </w:rPr>
            </w:pPr>
            <w:r w:rsidRPr="000F3CA9">
              <w:rPr>
                <w:rFonts w:ascii="Lato" w:eastAsia="Times New Roman" w:hAnsi="Lato" w:cs="Segoe UI"/>
                <w:color w:val="212529"/>
                <w:sz w:val="18"/>
                <w:szCs w:val="18"/>
                <w:lang w:val="nb-NO" w:eastAsia="no-NO"/>
              </w:rPr>
              <w:t>Friluftsliv under hele oppholdet.</w:t>
            </w:r>
          </w:p>
          <w:p w14:paraId="54AD2F36" w14:textId="77777777" w:rsidR="00F215B0" w:rsidRPr="000F3CA9" w:rsidRDefault="00F215B0" w:rsidP="00302F9A">
            <w:pPr>
              <w:spacing w:after="0" w:line="240" w:lineRule="auto"/>
              <w:rPr>
                <w:rFonts w:ascii="Lato" w:eastAsia="Times New Roman" w:hAnsi="Lato" w:cs="Segoe UI"/>
                <w:color w:val="212529"/>
                <w:sz w:val="18"/>
                <w:szCs w:val="18"/>
                <w:lang w:val="nb-NO" w:eastAsia="no-NO"/>
              </w:rPr>
            </w:pPr>
            <w:r w:rsidRPr="000F3CA9">
              <w:rPr>
                <w:rFonts w:ascii="Lato" w:eastAsia="Times New Roman" w:hAnsi="Lato" w:cs="Segoe UI"/>
                <w:color w:val="212529"/>
                <w:sz w:val="18"/>
                <w:szCs w:val="18"/>
                <w:lang w:val="nb-NO" w:eastAsia="no-NO"/>
              </w:rPr>
              <w:t xml:space="preserve">Padling, garnsetting, nattorientering, topptur, skileik, teamarbeid, </w:t>
            </w:r>
            <w:proofErr w:type="gramStart"/>
            <w:r>
              <w:rPr>
                <w:rFonts w:ascii="Lato" w:eastAsia="Times New Roman" w:hAnsi="Lato" w:cs="Segoe UI"/>
                <w:color w:val="212529"/>
                <w:sz w:val="18"/>
                <w:szCs w:val="18"/>
                <w:lang w:val="nb-NO" w:eastAsia="no-NO"/>
              </w:rPr>
              <w:t>ski,</w:t>
            </w:r>
            <w:proofErr w:type="gramEnd"/>
            <w:r>
              <w:rPr>
                <w:rFonts w:ascii="Lato" w:eastAsia="Times New Roman" w:hAnsi="Lato" w:cs="Segoe UI"/>
                <w:color w:val="212529"/>
                <w:sz w:val="18"/>
                <w:szCs w:val="18"/>
                <w:lang w:val="nb-NO" w:eastAsia="no-NO"/>
              </w:rPr>
              <w:t xml:space="preserve"> aking</w:t>
            </w:r>
          </w:p>
        </w:tc>
      </w:tr>
      <w:tr w:rsidR="00F215B0" w:rsidRPr="000F3CA9" w14:paraId="2A0B94B7" w14:textId="77777777" w:rsidTr="00302F9A">
        <w:tc>
          <w:tcPr>
            <w:tcW w:w="124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762FB982"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Kroppsøving</w:t>
            </w:r>
          </w:p>
        </w:tc>
        <w:tc>
          <w:tcPr>
            <w:tcW w:w="186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1FECA3D8"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Bruke kart, digitale verktøy og tegn i naturen til å orientere seg i natur og nærmiljø</w:t>
            </w:r>
          </w:p>
        </w:tc>
        <w:tc>
          <w:tcPr>
            <w:tcW w:w="1619"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5456536F"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Folkehelse og livsmestring</w:t>
            </w:r>
          </w:p>
        </w:tc>
        <w:tc>
          <w:tcPr>
            <w:tcW w:w="1826"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0ECBAB7C"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Uteaktiviteter og naturferdsel</w:t>
            </w:r>
          </w:p>
        </w:tc>
        <w:tc>
          <w:tcPr>
            <w:tcW w:w="2362" w:type="dxa"/>
            <w:tcBorders>
              <w:top w:val="single" w:sz="6" w:space="0" w:color="000000"/>
              <w:left w:val="single" w:sz="6" w:space="0" w:color="000000"/>
              <w:bottom w:val="single" w:sz="6" w:space="0" w:color="000000"/>
              <w:right w:val="single" w:sz="6" w:space="0" w:color="000000"/>
            </w:tcBorders>
            <w:shd w:val="clear" w:color="auto" w:fill="FFFEFA"/>
          </w:tcPr>
          <w:p w14:paraId="367E6593" w14:textId="77777777" w:rsidR="00F215B0" w:rsidRPr="000F3CA9" w:rsidRDefault="00F215B0" w:rsidP="00302F9A">
            <w:pPr>
              <w:spacing w:after="0" w:line="240" w:lineRule="auto"/>
              <w:rPr>
                <w:rFonts w:ascii="Lato" w:eastAsia="Times New Roman" w:hAnsi="Lato" w:cs="Segoe UI"/>
                <w:color w:val="212529"/>
                <w:sz w:val="18"/>
                <w:szCs w:val="18"/>
                <w:lang w:val="nb-NO" w:eastAsia="no-NO"/>
              </w:rPr>
            </w:pPr>
            <w:r w:rsidRPr="000F3CA9">
              <w:rPr>
                <w:rFonts w:ascii="Lato" w:eastAsia="Times New Roman" w:hAnsi="Lato" w:cs="Segoe UI"/>
                <w:color w:val="212529"/>
                <w:sz w:val="18"/>
                <w:szCs w:val="18"/>
                <w:lang w:val="nb-NO" w:eastAsia="no-NO"/>
              </w:rPr>
              <w:t xml:space="preserve">Kano og ski-orientering, nattorientering, på tur, </w:t>
            </w:r>
          </w:p>
        </w:tc>
      </w:tr>
      <w:tr w:rsidR="00F215B0" w:rsidRPr="000F3CA9" w14:paraId="5BEFDF49" w14:textId="77777777" w:rsidTr="00302F9A">
        <w:tc>
          <w:tcPr>
            <w:tcW w:w="124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195501EE"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Kroppsøving</w:t>
            </w:r>
          </w:p>
        </w:tc>
        <w:tc>
          <w:tcPr>
            <w:tcW w:w="186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6D37CBF1"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Forstå ulikheter mellom seg selv og andre og delta i bevegelses-aktiviteter som kan være tilpassa ikke bare egne forutsettinger, men òg andre sine</w:t>
            </w:r>
          </w:p>
        </w:tc>
        <w:tc>
          <w:tcPr>
            <w:tcW w:w="1619"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1097DD81"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Folkehelse og livsmestring</w:t>
            </w:r>
            <w:r w:rsidRPr="00487D83">
              <w:rPr>
                <w:rFonts w:ascii="Lato" w:eastAsia="Times New Roman" w:hAnsi="Lato" w:cs="Segoe UI"/>
                <w:color w:val="212529"/>
                <w:sz w:val="18"/>
                <w:szCs w:val="18"/>
                <w:lang w:eastAsia="no-NO"/>
              </w:rPr>
              <w:br/>
              <w:t>Demokrati og medborgerskap</w:t>
            </w:r>
          </w:p>
        </w:tc>
        <w:tc>
          <w:tcPr>
            <w:tcW w:w="1826"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2D196891"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Deltagelse og samspill i bevegelsesaktiviteter</w:t>
            </w:r>
          </w:p>
        </w:tc>
        <w:tc>
          <w:tcPr>
            <w:tcW w:w="2362" w:type="dxa"/>
            <w:tcBorders>
              <w:top w:val="single" w:sz="6" w:space="0" w:color="000000"/>
              <w:left w:val="single" w:sz="6" w:space="0" w:color="000000"/>
              <w:bottom w:val="single" w:sz="6" w:space="0" w:color="000000"/>
              <w:right w:val="single" w:sz="6" w:space="0" w:color="000000"/>
            </w:tcBorders>
            <w:shd w:val="clear" w:color="auto" w:fill="FFFEFA"/>
          </w:tcPr>
          <w:p w14:paraId="42CD6030" w14:textId="77777777" w:rsidR="00F215B0" w:rsidRPr="000F3CA9" w:rsidRDefault="00F215B0" w:rsidP="00302F9A">
            <w:pPr>
              <w:spacing w:after="0" w:line="240" w:lineRule="auto"/>
              <w:rPr>
                <w:rFonts w:ascii="Lato" w:eastAsia="Times New Roman" w:hAnsi="Lato" w:cs="Segoe UI"/>
                <w:color w:val="212529"/>
                <w:sz w:val="18"/>
                <w:szCs w:val="18"/>
                <w:lang w:val="nb-NO" w:eastAsia="no-NO"/>
              </w:rPr>
            </w:pPr>
            <w:r w:rsidRPr="000F3CA9">
              <w:rPr>
                <w:rFonts w:ascii="Lato" w:eastAsia="Times New Roman" w:hAnsi="Lato" w:cs="Segoe UI"/>
                <w:color w:val="212529"/>
                <w:sz w:val="18"/>
                <w:szCs w:val="18"/>
                <w:lang w:val="nb-NO" w:eastAsia="no-NO"/>
              </w:rPr>
              <w:t>Under hele oppholdet, ute, inne, i forbindelse med måltider og overnatting</w:t>
            </w:r>
          </w:p>
        </w:tc>
      </w:tr>
      <w:tr w:rsidR="00F215B0" w:rsidRPr="000F3CA9" w14:paraId="78559977" w14:textId="77777777" w:rsidTr="00302F9A">
        <w:tc>
          <w:tcPr>
            <w:tcW w:w="124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1C55E929"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Kroppsøving</w:t>
            </w:r>
          </w:p>
        </w:tc>
        <w:tc>
          <w:tcPr>
            <w:tcW w:w="186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26DE841E"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Vurdere sikkerhet i uteaktivitet og naturferdsel og gjennomføre sjølberging i vatn</w:t>
            </w:r>
          </w:p>
        </w:tc>
        <w:tc>
          <w:tcPr>
            <w:tcW w:w="1619"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417F2B8B"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Bærekraftig utvikling</w:t>
            </w:r>
            <w:r w:rsidRPr="00487D83">
              <w:rPr>
                <w:rFonts w:ascii="Lato" w:eastAsia="Times New Roman" w:hAnsi="Lato" w:cs="Segoe UI"/>
                <w:color w:val="212529"/>
                <w:sz w:val="18"/>
                <w:szCs w:val="18"/>
                <w:lang w:eastAsia="no-NO"/>
              </w:rPr>
              <w:br/>
              <w:t>Folkehelse og livsmestring</w:t>
            </w:r>
          </w:p>
        </w:tc>
        <w:tc>
          <w:tcPr>
            <w:tcW w:w="1826"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46B659A0"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Uteaktiviteter og naturferdsel</w:t>
            </w:r>
          </w:p>
        </w:tc>
        <w:tc>
          <w:tcPr>
            <w:tcW w:w="2362" w:type="dxa"/>
            <w:tcBorders>
              <w:top w:val="single" w:sz="6" w:space="0" w:color="000000"/>
              <w:left w:val="single" w:sz="6" w:space="0" w:color="000000"/>
              <w:bottom w:val="single" w:sz="6" w:space="0" w:color="000000"/>
              <w:right w:val="single" w:sz="6" w:space="0" w:color="000000"/>
            </w:tcBorders>
            <w:shd w:val="clear" w:color="auto" w:fill="FFFEFA"/>
          </w:tcPr>
          <w:p w14:paraId="5C9918B4" w14:textId="77777777" w:rsidR="00F215B0" w:rsidRPr="000F3CA9" w:rsidRDefault="00F215B0" w:rsidP="00302F9A">
            <w:pPr>
              <w:spacing w:after="0" w:line="240" w:lineRule="auto"/>
              <w:rPr>
                <w:rFonts w:ascii="Lato" w:eastAsia="Times New Roman" w:hAnsi="Lato" w:cs="Segoe UI"/>
                <w:color w:val="212529"/>
                <w:sz w:val="18"/>
                <w:szCs w:val="18"/>
                <w:lang w:val="nb-NO" w:eastAsia="no-NO"/>
              </w:rPr>
            </w:pPr>
            <w:r w:rsidRPr="000F3CA9">
              <w:rPr>
                <w:rFonts w:ascii="Lato" w:eastAsia="Times New Roman" w:hAnsi="Lato" w:cs="Segoe UI"/>
                <w:color w:val="212529"/>
                <w:sz w:val="18"/>
                <w:szCs w:val="18"/>
                <w:lang w:val="nb-NO" w:eastAsia="no-NO"/>
              </w:rPr>
              <w:t>Under hele oppholdet, ferdsel ved vann, i skog, kameratredning i kano for enkelte grupper</w:t>
            </w:r>
          </w:p>
        </w:tc>
      </w:tr>
      <w:tr w:rsidR="00F215B0" w:rsidRPr="000F3CA9" w14:paraId="205E0E3A" w14:textId="77777777" w:rsidTr="00302F9A">
        <w:tc>
          <w:tcPr>
            <w:tcW w:w="124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06ED4F8A"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Kroppsøving</w:t>
            </w:r>
          </w:p>
        </w:tc>
        <w:tc>
          <w:tcPr>
            <w:tcW w:w="186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5911046C"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Bruke nærmiljøet og utforske lokale kulturer for friluftsliv</w:t>
            </w:r>
          </w:p>
        </w:tc>
        <w:tc>
          <w:tcPr>
            <w:tcW w:w="1619"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7CE39246"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Bærekraftig utvikling</w:t>
            </w:r>
          </w:p>
        </w:tc>
        <w:tc>
          <w:tcPr>
            <w:tcW w:w="1826"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416F8EFA"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Uteaktiviteter og naturferdsel</w:t>
            </w:r>
          </w:p>
        </w:tc>
        <w:tc>
          <w:tcPr>
            <w:tcW w:w="2362" w:type="dxa"/>
            <w:tcBorders>
              <w:top w:val="single" w:sz="6" w:space="0" w:color="000000"/>
              <w:left w:val="single" w:sz="6" w:space="0" w:color="000000"/>
              <w:bottom w:val="single" w:sz="6" w:space="0" w:color="000000"/>
              <w:right w:val="single" w:sz="6" w:space="0" w:color="000000"/>
            </w:tcBorders>
            <w:shd w:val="clear" w:color="auto" w:fill="FFFEFA"/>
          </w:tcPr>
          <w:p w14:paraId="6FCCD6EC" w14:textId="77777777" w:rsidR="00F215B0" w:rsidRPr="000F3CA9" w:rsidRDefault="00F215B0" w:rsidP="00302F9A">
            <w:pPr>
              <w:spacing w:after="0" w:line="240" w:lineRule="auto"/>
              <w:rPr>
                <w:rFonts w:ascii="Lato" w:eastAsia="Times New Roman" w:hAnsi="Lato" w:cs="Segoe UI"/>
                <w:color w:val="212529"/>
                <w:sz w:val="18"/>
                <w:szCs w:val="18"/>
                <w:lang w:val="nb-NO" w:eastAsia="no-NO"/>
              </w:rPr>
            </w:pPr>
            <w:r w:rsidRPr="000F3CA9">
              <w:rPr>
                <w:rFonts w:ascii="Lato" w:eastAsia="Times New Roman" w:hAnsi="Lato" w:cs="Segoe UI"/>
                <w:color w:val="212529"/>
                <w:sz w:val="18"/>
                <w:szCs w:val="18"/>
                <w:lang w:val="nb-NO" w:eastAsia="no-NO"/>
              </w:rPr>
              <w:t xml:space="preserve">Under hele oppholdet, lære å lage bål </w:t>
            </w:r>
          </w:p>
        </w:tc>
      </w:tr>
      <w:tr w:rsidR="00F215B0" w:rsidRPr="000F3CA9" w14:paraId="4F5F3B5E" w14:textId="77777777" w:rsidTr="00302F9A">
        <w:tc>
          <w:tcPr>
            <w:tcW w:w="124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53548F86"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Kroppsøving</w:t>
            </w:r>
          </w:p>
        </w:tc>
        <w:tc>
          <w:tcPr>
            <w:tcW w:w="186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6E12FA51" w14:textId="77777777" w:rsidR="00F215B0"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 xml:space="preserve">Gjøre greie for allemannsretten </w:t>
            </w:r>
          </w:p>
          <w:p w14:paraId="6919F22E"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under ferdsel og opphold i naturen</w:t>
            </w:r>
          </w:p>
        </w:tc>
        <w:tc>
          <w:tcPr>
            <w:tcW w:w="1619"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236CB930"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Bærekraftig utvikling</w:t>
            </w:r>
            <w:r w:rsidRPr="00487D83">
              <w:rPr>
                <w:rFonts w:ascii="Lato" w:eastAsia="Times New Roman" w:hAnsi="Lato" w:cs="Segoe UI"/>
                <w:color w:val="212529"/>
                <w:sz w:val="18"/>
                <w:szCs w:val="18"/>
                <w:lang w:eastAsia="no-NO"/>
              </w:rPr>
              <w:br/>
              <w:t>Demokrati og medborgerskap</w:t>
            </w:r>
          </w:p>
        </w:tc>
        <w:tc>
          <w:tcPr>
            <w:tcW w:w="1826"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1D091E30"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Uteaktiviteter og naturferdsel</w:t>
            </w:r>
          </w:p>
        </w:tc>
        <w:tc>
          <w:tcPr>
            <w:tcW w:w="2362" w:type="dxa"/>
            <w:tcBorders>
              <w:top w:val="single" w:sz="6" w:space="0" w:color="000000"/>
              <w:left w:val="single" w:sz="6" w:space="0" w:color="000000"/>
              <w:bottom w:val="single" w:sz="6" w:space="0" w:color="000000"/>
              <w:right w:val="single" w:sz="6" w:space="0" w:color="000000"/>
            </w:tcBorders>
            <w:shd w:val="clear" w:color="auto" w:fill="FFFEFA"/>
          </w:tcPr>
          <w:p w14:paraId="01D7D050" w14:textId="77777777" w:rsidR="00F215B0" w:rsidRPr="000F3CA9" w:rsidRDefault="00F215B0" w:rsidP="00302F9A">
            <w:pPr>
              <w:spacing w:after="0" w:line="240" w:lineRule="auto"/>
              <w:rPr>
                <w:rFonts w:ascii="Lato" w:eastAsia="Times New Roman" w:hAnsi="Lato" w:cs="Segoe UI"/>
                <w:color w:val="212529"/>
                <w:sz w:val="18"/>
                <w:szCs w:val="18"/>
                <w:lang w:val="nb-NO" w:eastAsia="no-NO"/>
              </w:rPr>
            </w:pPr>
            <w:r w:rsidRPr="000F3CA9">
              <w:rPr>
                <w:rFonts w:ascii="Lato" w:eastAsia="Times New Roman" w:hAnsi="Lato" w:cs="Segoe UI"/>
                <w:color w:val="212529"/>
                <w:sz w:val="18"/>
                <w:szCs w:val="18"/>
                <w:lang w:val="nb-NO" w:eastAsia="no-NO"/>
              </w:rPr>
              <w:t>På topptur</w:t>
            </w:r>
          </w:p>
        </w:tc>
      </w:tr>
      <w:tr w:rsidR="00F215B0" w:rsidRPr="000F3CA9" w14:paraId="168CF159" w14:textId="77777777" w:rsidTr="00302F9A">
        <w:tc>
          <w:tcPr>
            <w:tcW w:w="124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137568BC"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Kroppsøving</w:t>
            </w:r>
          </w:p>
        </w:tc>
        <w:tc>
          <w:tcPr>
            <w:tcW w:w="186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1A3FA7C6"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Gjennomføre overnattingstur og reflektere over egne naturopplevelser</w:t>
            </w:r>
          </w:p>
        </w:tc>
        <w:tc>
          <w:tcPr>
            <w:tcW w:w="1619"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1714289B"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Bærekraftig utvikling</w:t>
            </w:r>
          </w:p>
        </w:tc>
        <w:tc>
          <w:tcPr>
            <w:tcW w:w="1826"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7B667555"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Uteaktiviteter og naturferdsel</w:t>
            </w:r>
          </w:p>
        </w:tc>
        <w:tc>
          <w:tcPr>
            <w:tcW w:w="2362" w:type="dxa"/>
            <w:tcBorders>
              <w:top w:val="single" w:sz="6" w:space="0" w:color="000000"/>
              <w:left w:val="single" w:sz="6" w:space="0" w:color="000000"/>
              <w:bottom w:val="single" w:sz="6" w:space="0" w:color="000000"/>
              <w:right w:val="single" w:sz="6" w:space="0" w:color="000000"/>
            </w:tcBorders>
            <w:shd w:val="clear" w:color="auto" w:fill="FFFEFA"/>
          </w:tcPr>
          <w:p w14:paraId="53D7AD05" w14:textId="77777777" w:rsidR="00F215B0" w:rsidRDefault="00F215B0" w:rsidP="00302F9A">
            <w:pPr>
              <w:spacing w:after="0" w:line="240" w:lineRule="auto"/>
              <w:rPr>
                <w:rFonts w:ascii="Lato" w:eastAsia="Times New Roman" w:hAnsi="Lato" w:cs="Segoe UI"/>
                <w:color w:val="212529"/>
                <w:sz w:val="18"/>
                <w:szCs w:val="18"/>
                <w:lang w:val="nb-NO" w:eastAsia="no-NO"/>
              </w:rPr>
            </w:pPr>
            <w:r w:rsidRPr="000F3CA9">
              <w:rPr>
                <w:rFonts w:ascii="Lato" w:eastAsia="Times New Roman" w:hAnsi="Lato" w:cs="Segoe UI"/>
                <w:color w:val="212529"/>
                <w:sz w:val="18"/>
                <w:szCs w:val="18"/>
                <w:lang w:val="nb-NO" w:eastAsia="no-NO"/>
              </w:rPr>
              <w:t>Sporløs ferdsel under hele oppholdet</w:t>
            </w:r>
          </w:p>
          <w:p w14:paraId="24B03278" w14:textId="443CFA57" w:rsidR="00FE45BE" w:rsidRPr="000F3CA9" w:rsidRDefault="00FE45BE" w:rsidP="00302F9A">
            <w:pPr>
              <w:spacing w:after="0" w:line="240" w:lineRule="auto"/>
              <w:rPr>
                <w:rFonts w:ascii="Lato" w:eastAsia="Times New Roman" w:hAnsi="Lato" w:cs="Segoe UI"/>
                <w:color w:val="212529"/>
                <w:sz w:val="18"/>
                <w:szCs w:val="18"/>
                <w:lang w:val="nb-NO" w:eastAsia="no-NO"/>
              </w:rPr>
            </w:pPr>
            <w:r>
              <w:rPr>
                <w:rFonts w:ascii="Lato" w:eastAsia="Times New Roman" w:hAnsi="Lato" w:cs="Segoe UI"/>
                <w:color w:val="212529"/>
                <w:sz w:val="18"/>
                <w:szCs w:val="18"/>
                <w:lang w:val="nb-NO" w:eastAsia="no-NO"/>
              </w:rPr>
              <w:t>Samlinger og klassens time. Uformelle prater. Topptur.</w:t>
            </w:r>
          </w:p>
        </w:tc>
      </w:tr>
      <w:tr w:rsidR="00F215B0" w:rsidRPr="000F3CA9" w14:paraId="34900D33" w14:textId="77777777" w:rsidTr="00302F9A">
        <w:tc>
          <w:tcPr>
            <w:tcW w:w="124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3813AF4F"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Mat og helse</w:t>
            </w:r>
          </w:p>
        </w:tc>
        <w:tc>
          <w:tcPr>
            <w:tcW w:w="186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66394A94"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Bruke sansene til å utforske og vurdere matens smak og tekstur og til å utforske anretning av mat</w:t>
            </w:r>
          </w:p>
        </w:tc>
        <w:tc>
          <w:tcPr>
            <w:tcW w:w="1619"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3EEF0AA6"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Bærekraftig utvikling</w:t>
            </w:r>
            <w:r w:rsidRPr="00487D83">
              <w:rPr>
                <w:rFonts w:ascii="Lato" w:eastAsia="Times New Roman" w:hAnsi="Lato" w:cs="Segoe UI"/>
                <w:color w:val="212529"/>
                <w:sz w:val="18"/>
                <w:szCs w:val="18"/>
                <w:lang w:eastAsia="no-NO"/>
              </w:rPr>
              <w:br/>
              <w:t>Folkehelse og livsmestring</w:t>
            </w:r>
          </w:p>
        </w:tc>
        <w:tc>
          <w:tcPr>
            <w:tcW w:w="1826"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737857F2"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Helsefremmende kosthold</w:t>
            </w:r>
            <w:r w:rsidRPr="00487D83">
              <w:rPr>
                <w:rFonts w:ascii="Lato" w:eastAsia="Times New Roman" w:hAnsi="Lato" w:cs="Segoe UI"/>
                <w:color w:val="212529"/>
                <w:sz w:val="18"/>
                <w:szCs w:val="18"/>
                <w:lang w:eastAsia="no-NO"/>
              </w:rPr>
              <w:br/>
              <w:t>Bærekraftige matvaner og bærekraftig forbruk</w:t>
            </w:r>
          </w:p>
        </w:tc>
        <w:tc>
          <w:tcPr>
            <w:tcW w:w="2362" w:type="dxa"/>
            <w:tcBorders>
              <w:top w:val="single" w:sz="6" w:space="0" w:color="000000"/>
              <w:left w:val="single" w:sz="6" w:space="0" w:color="000000"/>
              <w:bottom w:val="single" w:sz="6" w:space="0" w:color="000000"/>
              <w:right w:val="single" w:sz="6" w:space="0" w:color="000000"/>
            </w:tcBorders>
            <w:shd w:val="clear" w:color="auto" w:fill="FFFEFA"/>
          </w:tcPr>
          <w:p w14:paraId="6AD2D05A" w14:textId="7293DA6E" w:rsidR="00F215B0" w:rsidRPr="000F3CA9" w:rsidRDefault="00F215B0" w:rsidP="00302F9A">
            <w:pPr>
              <w:spacing w:after="0" w:line="240" w:lineRule="auto"/>
              <w:rPr>
                <w:rFonts w:ascii="Lato" w:eastAsia="Times New Roman" w:hAnsi="Lato" w:cs="Segoe UI"/>
                <w:color w:val="212529"/>
                <w:sz w:val="18"/>
                <w:szCs w:val="18"/>
                <w:lang w:val="nb-NO" w:eastAsia="no-NO"/>
              </w:rPr>
            </w:pPr>
            <w:r w:rsidRPr="000F3CA9">
              <w:rPr>
                <w:rFonts w:ascii="Lato" w:eastAsia="Times New Roman" w:hAnsi="Lato" w:cs="Segoe UI"/>
                <w:color w:val="212529"/>
                <w:sz w:val="18"/>
                <w:szCs w:val="18"/>
                <w:lang w:val="nb-NO" w:eastAsia="no-NO"/>
              </w:rPr>
              <w:t>Livsmestring i matsalen, steking av ørret, pinnebrød, ostesmørbrød som de griller selv på bål. Varm saft og kakao i forbindelse med opplegg ute.</w:t>
            </w:r>
            <w:r w:rsidR="00FE45BE">
              <w:rPr>
                <w:rFonts w:ascii="Lato" w:eastAsia="Times New Roman" w:hAnsi="Lato" w:cs="Segoe UI"/>
                <w:color w:val="212529"/>
                <w:sz w:val="18"/>
                <w:szCs w:val="18"/>
                <w:lang w:val="nb-NO" w:eastAsia="no-NO"/>
              </w:rPr>
              <w:t xml:space="preserve"> Plukking av bær. Opplevelser ved måltidene.</w:t>
            </w:r>
          </w:p>
        </w:tc>
      </w:tr>
      <w:tr w:rsidR="00F215B0" w:rsidRPr="000F3CA9" w14:paraId="08966E3C" w14:textId="77777777" w:rsidTr="00302F9A">
        <w:tc>
          <w:tcPr>
            <w:tcW w:w="124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155724C9"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Mat og helse</w:t>
            </w:r>
          </w:p>
        </w:tc>
        <w:tc>
          <w:tcPr>
            <w:tcW w:w="186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4B2B02E5"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Utnytte matvarer og rester fra matlaging og reflektere over eige matforbruk</w:t>
            </w:r>
          </w:p>
        </w:tc>
        <w:tc>
          <w:tcPr>
            <w:tcW w:w="1619"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4C1AD6CB"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Bærekraftig utvikling</w:t>
            </w:r>
          </w:p>
        </w:tc>
        <w:tc>
          <w:tcPr>
            <w:tcW w:w="1826"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3CAF0E27"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Bærekraftige matvaner og bærekraftig forbruk</w:t>
            </w:r>
          </w:p>
        </w:tc>
        <w:tc>
          <w:tcPr>
            <w:tcW w:w="2362" w:type="dxa"/>
            <w:tcBorders>
              <w:top w:val="single" w:sz="6" w:space="0" w:color="000000"/>
              <w:left w:val="single" w:sz="6" w:space="0" w:color="000000"/>
              <w:bottom w:val="single" w:sz="6" w:space="0" w:color="000000"/>
              <w:right w:val="single" w:sz="6" w:space="0" w:color="000000"/>
            </w:tcBorders>
            <w:shd w:val="clear" w:color="auto" w:fill="FFFEFA"/>
          </w:tcPr>
          <w:p w14:paraId="22BEB0EE" w14:textId="60675D79" w:rsidR="00F215B0" w:rsidRPr="000F3CA9" w:rsidRDefault="00F215B0" w:rsidP="00302F9A">
            <w:pPr>
              <w:spacing w:after="0" w:line="240" w:lineRule="auto"/>
              <w:rPr>
                <w:rFonts w:ascii="Lato" w:eastAsia="Times New Roman" w:hAnsi="Lato" w:cs="Segoe UI"/>
                <w:color w:val="212529"/>
                <w:sz w:val="18"/>
                <w:szCs w:val="18"/>
                <w:lang w:val="nb-NO" w:eastAsia="no-NO"/>
              </w:rPr>
            </w:pPr>
            <w:r w:rsidRPr="000F3CA9">
              <w:rPr>
                <w:rFonts w:ascii="Lato" w:eastAsia="Times New Roman" w:hAnsi="Lato" w:cs="Segoe UI"/>
                <w:color w:val="212529"/>
                <w:sz w:val="18"/>
                <w:szCs w:val="18"/>
                <w:lang w:val="nb-NO" w:eastAsia="no-NO"/>
              </w:rPr>
              <w:t>Under måltidene</w:t>
            </w:r>
            <w:r w:rsidR="00FE45BE">
              <w:rPr>
                <w:rFonts w:ascii="Lato" w:eastAsia="Times New Roman" w:hAnsi="Lato" w:cs="Segoe UI"/>
                <w:color w:val="212529"/>
                <w:sz w:val="18"/>
                <w:szCs w:val="18"/>
                <w:lang w:val="nb-NO" w:eastAsia="no-NO"/>
              </w:rPr>
              <w:t>, restemat på torsdag. Snakk om matsvinn.</w:t>
            </w:r>
          </w:p>
        </w:tc>
      </w:tr>
      <w:tr w:rsidR="00F215B0" w:rsidRPr="000F3CA9" w14:paraId="1778E713" w14:textId="77777777" w:rsidTr="00302F9A">
        <w:tc>
          <w:tcPr>
            <w:tcW w:w="124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0E0FAA20"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KRLE</w:t>
            </w:r>
          </w:p>
        </w:tc>
        <w:tc>
          <w:tcPr>
            <w:tcW w:w="186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09FE3531"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Bruke filosofiske tenkemåter i samtale og undring</w:t>
            </w:r>
          </w:p>
        </w:tc>
        <w:tc>
          <w:tcPr>
            <w:tcW w:w="1619"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784B48AD" w14:textId="77777777" w:rsidR="00F215B0" w:rsidRPr="00487D83" w:rsidRDefault="00F215B0" w:rsidP="00302F9A">
            <w:pPr>
              <w:spacing w:after="0" w:line="240" w:lineRule="auto"/>
              <w:rPr>
                <w:rFonts w:ascii="Lato" w:eastAsia="Times New Roman" w:hAnsi="Lato" w:cs="Segoe UI"/>
                <w:color w:val="212529"/>
                <w:sz w:val="18"/>
                <w:szCs w:val="18"/>
                <w:lang w:eastAsia="no-NO"/>
              </w:rPr>
            </w:pPr>
          </w:p>
        </w:tc>
        <w:tc>
          <w:tcPr>
            <w:tcW w:w="1826"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7B3017AB"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Kunne ta andres perspektiv</w:t>
            </w:r>
            <w:r w:rsidRPr="00487D83">
              <w:rPr>
                <w:rFonts w:ascii="Lato" w:eastAsia="Times New Roman" w:hAnsi="Lato" w:cs="Segoe UI"/>
                <w:color w:val="212529"/>
                <w:sz w:val="18"/>
                <w:szCs w:val="18"/>
                <w:lang w:eastAsia="no-NO"/>
              </w:rPr>
              <w:br/>
              <w:t>Etisk refleksjon</w:t>
            </w:r>
            <w:r w:rsidRPr="00487D83">
              <w:rPr>
                <w:rFonts w:ascii="Lato" w:eastAsia="Times New Roman" w:hAnsi="Lato" w:cs="Segoe UI"/>
                <w:color w:val="212529"/>
                <w:sz w:val="18"/>
                <w:szCs w:val="18"/>
                <w:lang w:eastAsia="no-NO"/>
              </w:rPr>
              <w:br/>
              <w:t>Utforskning av eksistensielle spørsmål og svar.</w:t>
            </w:r>
          </w:p>
        </w:tc>
        <w:tc>
          <w:tcPr>
            <w:tcW w:w="2362" w:type="dxa"/>
            <w:tcBorders>
              <w:top w:val="single" w:sz="6" w:space="0" w:color="000000"/>
              <w:left w:val="single" w:sz="6" w:space="0" w:color="000000"/>
              <w:bottom w:val="single" w:sz="6" w:space="0" w:color="000000"/>
              <w:right w:val="single" w:sz="6" w:space="0" w:color="000000"/>
            </w:tcBorders>
            <w:shd w:val="clear" w:color="auto" w:fill="FFFEFA"/>
          </w:tcPr>
          <w:p w14:paraId="7F090104" w14:textId="7879D115" w:rsidR="00F215B0" w:rsidRPr="000F3CA9" w:rsidRDefault="00F215B0" w:rsidP="00302F9A">
            <w:pPr>
              <w:spacing w:after="0" w:line="240" w:lineRule="auto"/>
              <w:rPr>
                <w:rFonts w:ascii="Lato" w:eastAsia="Times New Roman" w:hAnsi="Lato" w:cs="Segoe UI"/>
                <w:color w:val="212529"/>
                <w:sz w:val="18"/>
                <w:szCs w:val="18"/>
                <w:lang w:val="nb-NO" w:eastAsia="no-NO"/>
              </w:rPr>
            </w:pPr>
            <w:r w:rsidRPr="000F3CA9">
              <w:rPr>
                <w:rFonts w:ascii="Lato" w:eastAsia="Times New Roman" w:hAnsi="Lato" w:cs="Segoe UI"/>
                <w:color w:val="212529"/>
                <w:sz w:val="18"/>
                <w:szCs w:val="18"/>
                <w:lang w:val="nb-NO" w:eastAsia="no-NO"/>
              </w:rPr>
              <w:t>Under sa</w:t>
            </w:r>
            <w:r w:rsidR="00FE45BE">
              <w:rPr>
                <w:rFonts w:ascii="Lato" w:eastAsia="Times New Roman" w:hAnsi="Lato" w:cs="Segoe UI"/>
                <w:color w:val="212529"/>
                <w:sz w:val="18"/>
                <w:szCs w:val="18"/>
                <w:lang w:val="nb-NO" w:eastAsia="no-NO"/>
              </w:rPr>
              <w:t xml:space="preserve"> </w:t>
            </w:r>
            <w:proofErr w:type="spellStart"/>
            <w:r w:rsidRPr="000F3CA9">
              <w:rPr>
                <w:rFonts w:ascii="Lato" w:eastAsia="Times New Roman" w:hAnsi="Lato" w:cs="Segoe UI"/>
                <w:color w:val="212529"/>
                <w:sz w:val="18"/>
                <w:szCs w:val="18"/>
                <w:lang w:val="nb-NO" w:eastAsia="no-NO"/>
              </w:rPr>
              <w:t>mlinger</w:t>
            </w:r>
            <w:proofErr w:type="spellEnd"/>
            <w:r w:rsidRPr="000F3CA9">
              <w:rPr>
                <w:rFonts w:ascii="Lato" w:eastAsia="Times New Roman" w:hAnsi="Lato" w:cs="Segoe UI"/>
                <w:color w:val="212529"/>
                <w:sz w:val="18"/>
                <w:szCs w:val="18"/>
                <w:lang w:val="nb-NO" w:eastAsia="no-NO"/>
              </w:rPr>
              <w:t>, i matsalen, på kveldssamlingene i fritiden.</w:t>
            </w:r>
          </w:p>
        </w:tc>
      </w:tr>
      <w:tr w:rsidR="00F215B0" w:rsidRPr="000F3CA9" w14:paraId="0BDDC182" w14:textId="77777777" w:rsidTr="00302F9A">
        <w:tc>
          <w:tcPr>
            <w:tcW w:w="124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144577AE"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lastRenderedPageBreak/>
              <w:t>KRLE</w:t>
            </w:r>
          </w:p>
        </w:tc>
        <w:tc>
          <w:tcPr>
            <w:tcW w:w="186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480D1565"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Utforske og beskrive egne og andres perspektiver i etiske dilemmaer knyttet til hverdags- og samfunnsutfordringer</w:t>
            </w:r>
          </w:p>
        </w:tc>
        <w:tc>
          <w:tcPr>
            <w:tcW w:w="1619"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38FA8C99"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Folkehelse og livsmestring</w:t>
            </w:r>
            <w:r w:rsidRPr="00487D83">
              <w:rPr>
                <w:rFonts w:ascii="Lato" w:eastAsia="Times New Roman" w:hAnsi="Lato" w:cs="Segoe UI"/>
                <w:color w:val="212529"/>
                <w:sz w:val="18"/>
                <w:szCs w:val="18"/>
                <w:lang w:eastAsia="no-NO"/>
              </w:rPr>
              <w:br/>
              <w:t>Demokrati og medborgerskap</w:t>
            </w:r>
          </w:p>
        </w:tc>
        <w:tc>
          <w:tcPr>
            <w:tcW w:w="1826"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7EF0994D"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Kunne ta andres perspektiv</w:t>
            </w:r>
            <w:r w:rsidRPr="00487D83">
              <w:rPr>
                <w:rFonts w:ascii="Lato" w:eastAsia="Times New Roman" w:hAnsi="Lato" w:cs="Segoe UI"/>
                <w:color w:val="212529"/>
                <w:sz w:val="18"/>
                <w:szCs w:val="18"/>
                <w:lang w:eastAsia="no-NO"/>
              </w:rPr>
              <w:br/>
              <w:t>Etisk refleksjon</w:t>
            </w:r>
          </w:p>
        </w:tc>
        <w:tc>
          <w:tcPr>
            <w:tcW w:w="2362" w:type="dxa"/>
            <w:tcBorders>
              <w:top w:val="single" w:sz="6" w:space="0" w:color="000000"/>
              <w:left w:val="single" w:sz="6" w:space="0" w:color="000000"/>
              <w:bottom w:val="single" w:sz="6" w:space="0" w:color="000000"/>
              <w:right w:val="single" w:sz="6" w:space="0" w:color="000000"/>
            </w:tcBorders>
            <w:shd w:val="clear" w:color="auto" w:fill="FFFEFA"/>
          </w:tcPr>
          <w:p w14:paraId="6F36295D" w14:textId="31049F11" w:rsidR="00F215B0" w:rsidRPr="000F3CA9" w:rsidRDefault="00F215B0" w:rsidP="00302F9A">
            <w:pPr>
              <w:spacing w:after="0" w:line="240" w:lineRule="auto"/>
              <w:rPr>
                <w:rFonts w:ascii="Lato" w:eastAsia="Times New Roman" w:hAnsi="Lato" w:cs="Segoe UI"/>
                <w:color w:val="212529"/>
                <w:sz w:val="18"/>
                <w:szCs w:val="18"/>
                <w:lang w:val="nb-NO" w:eastAsia="no-NO"/>
              </w:rPr>
            </w:pPr>
            <w:r w:rsidRPr="000F3CA9">
              <w:rPr>
                <w:rFonts w:ascii="Lato" w:eastAsia="Times New Roman" w:hAnsi="Lato" w:cs="Segoe UI"/>
                <w:color w:val="212529"/>
                <w:sz w:val="18"/>
                <w:szCs w:val="18"/>
                <w:lang w:val="nb-NO" w:eastAsia="no-NO"/>
              </w:rPr>
              <w:t xml:space="preserve">Under hele oppholdet. Respektere ulikheter og ulike opplevelser av hva som kan oppleves som krevende. </w:t>
            </w:r>
            <w:r w:rsidR="00FE45BE">
              <w:rPr>
                <w:rFonts w:ascii="Lato" w:eastAsia="Times New Roman" w:hAnsi="Lato" w:cs="Segoe UI"/>
                <w:color w:val="212529"/>
                <w:sz w:val="18"/>
                <w:szCs w:val="18"/>
                <w:lang w:val="nb-NO" w:eastAsia="no-NO"/>
              </w:rPr>
              <w:t xml:space="preserve">Være en god </w:t>
            </w:r>
            <w:proofErr w:type="spellStart"/>
            <w:r w:rsidR="00FE45BE">
              <w:rPr>
                <w:rFonts w:ascii="Lato" w:eastAsia="Times New Roman" w:hAnsi="Lato" w:cs="Segoe UI"/>
                <w:color w:val="212529"/>
                <w:sz w:val="18"/>
                <w:szCs w:val="18"/>
                <w:lang w:val="nb-NO" w:eastAsia="no-NO"/>
              </w:rPr>
              <w:t>turvenn</w:t>
            </w:r>
            <w:proofErr w:type="spellEnd"/>
            <w:r w:rsidR="00FE45BE">
              <w:rPr>
                <w:rFonts w:ascii="Lato" w:eastAsia="Times New Roman" w:hAnsi="Lato" w:cs="Segoe UI"/>
                <w:color w:val="212529"/>
                <w:sz w:val="18"/>
                <w:szCs w:val="18"/>
                <w:lang w:val="nb-NO" w:eastAsia="no-NO"/>
              </w:rPr>
              <w:t xml:space="preserve"> og vise omsorg for hverandre. </w:t>
            </w:r>
            <w:r w:rsidRPr="000F3CA9">
              <w:rPr>
                <w:rFonts w:ascii="Lato" w:eastAsia="Times New Roman" w:hAnsi="Lato" w:cs="Segoe UI"/>
                <w:color w:val="212529"/>
                <w:sz w:val="18"/>
                <w:szCs w:val="18"/>
                <w:lang w:val="nb-NO" w:eastAsia="no-NO"/>
              </w:rPr>
              <w:t>Inkluderende lek</w:t>
            </w:r>
          </w:p>
        </w:tc>
      </w:tr>
      <w:tr w:rsidR="00F215B0" w:rsidRPr="000F3CA9" w14:paraId="1C4E7FB4" w14:textId="77777777" w:rsidTr="00302F9A">
        <w:tc>
          <w:tcPr>
            <w:tcW w:w="124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55556148"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KRLE</w:t>
            </w:r>
          </w:p>
        </w:tc>
        <w:tc>
          <w:tcPr>
            <w:tcW w:w="1868"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4781E4D1"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Reflektere over eksistensielle spørsmål knyttet til menneskets levesett og levekår og klodens framtid</w:t>
            </w:r>
          </w:p>
        </w:tc>
        <w:tc>
          <w:tcPr>
            <w:tcW w:w="1619"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5D3401B6"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Bærekraftig utvikling</w:t>
            </w:r>
            <w:r w:rsidRPr="00487D83">
              <w:rPr>
                <w:rFonts w:ascii="Lato" w:eastAsia="Times New Roman" w:hAnsi="Lato" w:cs="Segoe UI"/>
                <w:color w:val="212529"/>
                <w:sz w:val="18"/>
                <w:szCs w:val="18"/>
                <w:lang w:eastAsia="no-NO"/>
              </w:rPr>
              <w:br/>
              <w:t>Demokrati og medborgerskap</w:t>
            </w:r>
          </w:p>
        </w:tc>
        <w:tc>
          <w:tcPr>
            <w:tcW w:w="1826" w:type="dxa"/>
            <w:tcBorders>
              <w:top w:val="single" w:sz="6" w:space="0" w:color="000000"/>
              <w:left w:val="single" w:sz="6" w:space="0" w:color="000000"/>
              <w:bottom w:val="single" w:sz="6" w:space="0" w:color="000000"/>
              <w:right w:val="single" w:sz="6" w:space="0" w:color="000000"/>
            </w:tcBorders>
            <w:shd w:val="clear" w:color="auto" w:fill="FFFEFA"/>
            <w:tcMar>
              <w:top w:w="75" w:type="dxa"/>
              <w:left w:w="75" w:type="dxa"/>
              <w:bottom w:w="75" w:type="dxa"/>
              <w:right w:w="75" w:type="dxa"/>
            </w:tcMar>
            <w:vAlign w:val="center"/>
            <w:hideMark/>
          </w:tcPr>
          <w:p w14:paraId="2F329084" w14:textId="77777777" w:rsidR="00F215B0" w:rsidRPr="00487D83" w:rsidRDefault="00F215B0" w:rsidP="00302F9A">
            <w:pPr>
              <w:spacing w:after="0" w:line="240" w:lineRule="auto"/>
              <w:rPr>
                <w:rFonts w:ascii="Lato" w:eastAsia="Times New Roman" w:hAnsi="Lato" w:cs="Segoe UI"/>
                <w:color w:val="212529"/>
                <w:sz w:val="18"/>
                <w:szCs w:val="18"/>
                <w:lang w:eastAsia="no-NO"/>
              </w:rPr>
            </w:pPr>
            <w:r w:rsidRPr="00487D83">
              <w:rPr>
                <w:rFonts w:ascii="Lato" w:eastAsia="Times New Roman" w:hAnsi="Lato" w:cs="Segoe UI"/>
                <w:color w:val="212529"/>
                <w:sz w:val="18"/>
                <w:szCs w:val="18"/>
                <w:lang w:eastAsia="no-NO"/>
              </w:rPr>
              <w:t>Kunne ta andres perspektiv</w:t>
            </w:r>
            <w:r w:rsidRPr="00487D83">
              <w:rPr>
                <w:rFonts w:ascii="Lato" w:eastAsia="Times New Roman" w:hAnsi="Lato" w:cs="Segoe UI"/>
                <w:color w:val="212529"/>
                <w:sz w:val="18"/>
                <w:szCs w:val="18"/>
                <w:lang w:eastAsia="no-NO"/>
              </w:rPr>
              <w:br/>
              <w:t>Etisk refleksjon</w:t>
            </w:r>
            <w:r w:rsidRPr="00487D83">
              <w:rPr>
                <w:rFonts w:ascii="Lato" w:eastAsia="Times New Roman" w:hAnsi="Lato" w:cs="Segoe UI"/>
                <w:color w:val="212529"/>
                <w:sz w:val="18"/>
                <w:szCs w:val="18"/>
                <w:lang w:eastAsia="no-NO"/>
              </w:rPr>
              <w:br/>
              <w:t>Utforskning av eksistensielle spørsmål og svar.</w:t>
            </w:r>
          </w:p>
        </w:tc>
        <w:tc>
          <w:tcPr>
            <w:tcW w:w="2362" w:type="dxa"/>
            <w:tcBorders>
              <w:top w:val="single" w:sz="6" w:space="0" w:color="000000"/>
              <w:left w:val="single" w:sz="6" w:space="0" w:color="000000"/>
              <w:bottom w:val="single" w:sz="6" w:space="0" w:color="000000"/>
              <w:right w:val="single" w:sz="6" w:space="0" w:color="000000"/>
            </w:tcBorders>
            <w:shd w:val="clear" w:color="auto" w:fill="FFFEFA"/>
          </w:tcPr>
          <w:p w14:paraId="41DED2EC" w14:textId="52F20DF6" w:rsidR="00F215B0" w:rsidRPr="000F3CA9" w:rsidRDefault="00F215B0" w:rsidP="00302F9A">
            <w:pPr>
              <w:spacing w:after="0" w:line="240" w:lineRule="auto"/>
              <w:rPr>
                <w:rFonts w:ascii="Lato" w:eastAsia="Times New Roman" w:hAnsi="Lato" w:cs="Segoe UI"/>
                <w:color w:val="212529"/>
                <w:sz w:val="18"/>
                <w:szCs w:val="18"/>
                <w:lang w:val="nb-NO" w:eastAsia="no-NO"/>
              </w:rPr>
            </w:pPr>
            <w:r w:rsidRPr="000F3CA9">
              <w:rPr>
                <w:rFonts w:ascii="Lato" w:eastAsia="Times New Roman" w:hAnsi="Lato" w:cs="Segoe UI"/>
                <w:color w:val="212529"/>
                <w:sz w:val="18"/>
                <w:szCs w:val="18"/>
                <w:lang w:val="nb-NO" w:eastAsia="no-NO"/>
              </w:rPr>
              <w:t>På tur</w:t>
            </w:r>
            <w:r w:rsidR="00FE45BE">
              <w:rPr>
                <w:rFonts w:ascii="Lato" w:eastAsia="Times New Roman" w:hAnsi="Lato" w:cs="Segoe UI"/>
                <w:color w:val="212529"/>
                <w:sz w:val="18"/>
                <w:szCs w:val="18"/>
                <w:lang w:val="nb-NO" w:eastAsia="no-NO"/>
              </w:rPr>
              <w:t>/</w:t>
            </w:r>
            <w:proofErr w:type="spellStart"/>
            <w:r w:rsidR="00FE45BE">
              <w:rPr>
                <w:rFonts w:ascii="Lato" w:eastAsia="Times New Roman" w:hAnsi="Lato" w:cs="Segoe UI"/>
                <w:color w:val="212529"/>
                <w:sz w:val="18"/>
                <w:szCs w:val="18"/>
                <w:lang w:val="nb-NO" w:eastAsia="no-NO"/>
              </w:rPr>
              <w:t>kjerran</w:t>
            </w:r>
            <w:proofErr w:type="spellEnd"/>
            <w:r w:rsidR="00FE45BE">
              <w:rPr>
                <w:rFonts w:ascii="Lato" w:eastAsia="Times New Roman" w:hAnsi="Lato" w:cs="Segoe UI"/>
                <w:color w:val="212529"/>
                <w:sz w:val="18"/>
                <w:szCs w:val="18"/>
                <w:lang w:val="nb-NO" w:eastAsia="no-NO"/>
              </w:rPr>
              <w:t xml:space="preserve"> og gårdsbesøket. </w:t>
            </w:r>
          </w:p>
        </w:tc>
      </w:tr>
    </w:tbl>
    <w:p w14:paraId="0A85D950" w14:textId="77777777" w:rsidR="00F215B0" w:rsidRDefault="00F215B0" w:rsidP="00F215B0"/>
    <w:p w14:paraId="1D701DF0" w14:textId="77777777" w:rsidR="00DC4011" w:rsidRPr="00A86C96" w:rsidRDefault="00DC4011" w:rsidP="00A86C96">
      <w:pPr>
        <w:shd w:val="clear" w:color="auto" w:fill="FFFEFA"/>
        <w:spacing w:before="150" w:after="150" w:line="240" w:lineRule="auto"/>
        <w:rPr>
          <w:rFonts w:ascii="Lato" w:eastAsia="Times New Roman" w:hAnsi="Lato" w:cs="Segoe UI"/>
          <w:color w:val="3C4E1B"/>
          <w:sz w:val="27"/>
          <w:szCs w:val="27"/>
          <w:lang w:eastAsia="no-NO"/>
        </w:rPr>
      </w:pPr>
    </w:p>
    <w:p w14:paraId="50FCBEC1" w14:textId="77777777" w:rsidR="00A86C96" w:rsidRPr="00A86C96" w:rsidRDefault="00A86C96" w:rsidP="00A86C96">
      <w:pPr>
        <w:shd w:val="clear" w:color="auto" w:fill="FFFEFA"/>
        <w:spacing w:before="150" w:after="150" w:line="240" w:lineRule="auto"/>
        <w:rPr>
          <w:rFonts w:ascii="Lato" w:eastAsia="Times New Roman" w:hAnsi="Lato" w:cs="Segoe UI"/>
          <w:color w:val="3C4E1B"/>
          <w:sz w:val="27"/>
          <w:szCs w:val="27"/>
          <w:lang w:eastAsia="no-NO"/>
        </w:rPr>
      </w:pPr>
    </w:p>
    <w:p w14:paraId="0A7796F0" w14:textId="77777777" w:rsidR="00A86C96" w:rsidRPr="000F3CA9" w:rsidRDefault="00A86C96">
      <w:pPr>
        <w:rPr>
          <w:rFonts w:ascii="Lato" w:hAnsi="Lato"/>
        </w:rPr>
      </w:pPr>
    </w:p>
    <w:sectPr w:rsidR="00A86C96" w:rsidRPr="000F3CA9" w:rsidSect="00F215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83"/>
    <w:rsid w:val="000F3CA9"/>
    <w:rsid w:val="002A245B"/>
    <w:rsid w:val="00305072"/>
    <w:rsid w:val="00487D83"/>
    <w:rsid w:val="004A2A9F"/>
    <w:rsid w:val="007B4B1C"/>
    <w:rsid w:val="007C1138"/>
    <w:rsid w:val="007E7F10"/>
    <w:rsid w:val="00825953"/>
    <w:rsid w:val="00A86C96"/>
    <w:rsid w:val="00D31DD3"/>
    <w:rsid w:val="00D41C9A"/>
    <w:rsid w:val="00DC4011"/>
    <w:rsid w:val="00F215B0"/>
    <w:rsid w:val="00F3566C"/>
    <w:rsid w:val="00FE45BE"/>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5F769"/>
  <w15:chartTrackingRefBased/>
  <w15:docId w15:val="{3D19214B-0564-4F0E-B483-7F93F3B0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o-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03604">
      <w:bodyDiv w:val="1"/>
      <w:marLeft w:val="0"/>
      <w:marRight w:val="0"/>
      <w:marTop w:val="0"/>
      <w:marBottom w:val="0"/>
      <w:divBdr>
        <w:top w:val="none" w:sz="0" w:space="0" w:color="auto"/>
        <w:left w:val="none" w:sz="0" w:space="0" w:color="auto"/>
        <w:bottom w:val="none" w:sz="0" w:space="0" w:color="auto"/>
        <w:right w:val="none" w:sz="0" w:space="0" w:color="auto"/>
      </w:divBdr>
    </w:div>
    <w:div w:id="1084956453">
      <w:bodyDiv w:val="1"/>
      <w:marLeft w:val="0"/>
      <w:marRight w:val="0"/>
      <w:marTop w:val="0"/>
      <w:marBottom w:val="0"/>
      <w:divBdr>
        <w:top w:val="none" w:sz="0" w:space="0" w:color="auto"/>
        <w:left w:val="none" w:sz="0" w:space="0" w:color="auto"/>
        <w:bottom w:val="none" w:sz="0" w:space="0" w:color="auto"/>
        <w:right w:val="none" w:sz="0" w:space="0" w:color="auto"/>
      </w:divBdr>
      <w:divsChild>
        <w:div w:id="1165784170">
          <w:marLeft w:val="-225"/>
          <w:marRight w:val="-225"/>
          <w:marTop w:val="0"/>
          <w:marBottom w:val="0"/>
          <w:divBdr>
            <w:top w:val="none" w:sz="0" w:space="0" w:color="auto"/>
            <w:left w:val="none" w:sz="0" w:space="0" w:color="auto"/>
            <w:bottom w:val="none" w:sz="0" w:space="0" w:color="auto"/>
            <w:right w:val="none" w:sz="0" w:space="0" w:color="auto"/>
          </w:divBdr>
          <w:divsChild>
            <w:div w:id="179910229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 w:id="1297029077">
      <w:bodyDiv w:val="1"/>
      <w:marLeft w:val="0"/>
      <w:marRight w:val="0"/>
      <w:marTop w:val="0"/>
      <w:marBottom w:val="0"/>
      <w:divBdr>
        <w:top w:val="none" w:sz="0" w:space="0" w:color="auto"/>
        <w:left w:val="none" w:sz="0" w:space="0" w:color="auto"/>
        <w:bottom w:val="none" w:sz="0" w:space="0" w:color="auto"/>
        <w:right w:val="none" w:sz="0" w:space="0" w:color="auto"/>
      </w:divBdr>
    </w:div>
    <w:div w:id="1383482480">
      <w:bodyDiv w:val="1"/>
      <w:marLeft w:val="0"/>
      <w:marRight w:val="0"/>
      <w:marTop w:val="0"/>
      <w:marBottom w:val="0"/>
      <w:divBdr>
        <w:top w:val="none" w:sz="0" w:space="0" w:color="auto"/>
        <w:left w:val="none" w:sz="0" w:space="0" w:color="auto"/>
        <w:bottom w:val="none" w:sz="0" w:space="0" w:color="auto"/>
        <w:right w:val="none" w:sz="0" w:space="0" w:color="auto"/>
      </w:divBdr>
      <w:divsChild>
        <w:div w:id="1985424114">
          <w:marLeft w:val="-225"/>
          <w:marRight w:val="-225"/>
          <w:marTop w:val="0"/>
          <w:marBottom w:val="0"/>
          <w:divBdr>
            <w:top w:val="none" w:sz="0" w:space="0" w:color="auto"/>
            <w:left w:val="none" w:sz="0" w:space="0" w:color="auto"/>
            <w:bottom w:val="none" w:sz="0" w:space="0" w:color="auto"/>
            <w:right w:val="none" w:sz="0" w:space="0" w:color="auto"/>
          </w:divBdr>
          <w:divsChild>
            <w:div w:id="1548299490">
              <w:marLeft w:val="1425"/>
              <w:marRight w:val="0"/>
              <w:marTop w:val="0"/>
              <w:marBottom w:val="0"/>
              <w:divBdr>
                <w:top w:val="none" w:sz="0" w:space="0" w:color="auto"/>
                <w:left w:val="none" w:sz="0" w:space="0" w:color="auto"/>
                <w:bottom w:val="none" w:sz="0" w:space="0" w:color="auto"/>
                <w:right w:val="none" w:sz="0" w:space="0" w:color="auto"/>
              </w:divBdr>
            </w:div>
          </w:divsChild>
        </w:div>
        <w:div w:id="2045447421">
          <w:marLeft w:val="-225"/>
          <w:marRight w:val="-225"/>
          <w:marTop w:val="0"/>
          <w:marBottom w:val="0"/>
          <w:divBdr>
            <w:top w:val="none" w:sz="0" w:space="0" w:color="auto"/>
            <w:left w:val="none" w:sz="0" w:space="0" w:color="auto"/>
            <w:bottom w:val="none" w:sz="0" w:space="0" w:color="auto"/>
            <w:right w:val="none" w:sz="0" w:space="0" w:color="auto"/>
          </w:divBdr>
          <w:divsChild>
            <w:div w:id="615873301">
              <w:marLeft w:val="0"/>
              <w:marRight w:val="0"/>
              <w:marTop w:val="0"/>
              <w:marBottom w:val="0"/>
              <w:divBdr>
                <w:top w:val="none" w:sz="0" w:space="0" w:color="auto"/>
                <w:left w:val="none" w:sz="0" w:space="0" w:color="auto"/>
                <w:bottom w:val="none" w:sz="0" w:space="0" w:color="auto"/>
                <w:right w:val="none" w:sz="0" w:space="0" w:color="auto"/>
              </w:divBdr>
            </w:div>
            <w:div w:id="123428068">
              <w:marLeft w:val="0"/>
              <w:marRight w:val="0"/>
              <w:marTop w:val="0"/>
              <w:marBottom w:val="0"/>
              <w:divBdr>
                <w:top w:val="none" w:sz="0" w:space="0" w:color="auto"/>
                <w:left w:val="none" w:sz="0" w:space="0" w:color="auto"/>
                <w:bottom w:val="none" w:sz="0" w:space="0" w:color="auto"/>
                <w:right w:val="none" w:sz="0" w:space="0" w:color="auto"/>
              </w:divBdr>
            </w:div>
            <w:div w:id="12972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2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udir.no/lk20/nat01-04/om-faget/kjerneelementer?TilknyttedeKompetansemaal=true&amp;anchorId=KE67"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45D1F-4546-425F-9B7A-4694E55FD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2051</Words>
  <Characters>11697</Characters>
  <Application>Microsoft Office Word</Application>
  <DocSecurity>0</DocSecurity>
  <Lines>97</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Reme Kleivane</dc:creator>
  <cp:keywords/>
  <dc:description/>
  <cp:lastModifiedBy>Thor Sangesland</cp:lastModifiedBy>
  <cp:revision>2</cp:revision>
  <dcterms:created xsi:type="dcterms:W3CDTF">2024-01-10T14:51:00Z</dcterms:created>
  <dcterms:modified xsi:type="dcterms:W3CDTF">2024-01-10T14:51:00Z</dcterms:modified>
</cp:coreProperties>
</file>